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2060" w:line="240" w:lineRule="auto"/>
        <w:ind w:left="0" w:right="0" w:firstLine="0"/>
        <w:jc w:val="left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</w:rPr>
      </w:pPr>
      <w:bookmarkStart w:id="120" w:name="_GoBack"/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3</w:t>
      </w:r>
      <w:bookmarkStart w:id="0" w:name="bookmark58"/>
      <w:bookmarkStart w:id="1" w:name="bookmark59"/>
      <w:bookmarkStart w:id="2" w:name="bookmark57"/>
    </w:p>
    <w:bookmarkEnd w:id="120"/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2060" w:line="240" w:lineRule="auto"/>
        <w:ind w:left="0" w:right="0" w:firstLine="0"/>
        <w:jc w:val="center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</w:rPr>
        <w:t>申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</w:rPr>
        <w:t>报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42"/>
          <w:szCs w:val="42"/>
        </w:rPr>
        <w:t>表</w:t>
      </w:r>
      <w:bookmarkEnd w:id="0"/>
      <w:bookmarkEnd w:id="1"/>
      <w:bookmarkEnd w:id="2"/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  <w:t>姓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  <w:t>名：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  <w:t>工作单位：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</w:rPr>
        <w:t>申报类别：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6690"/>
          <w:tab w:val="left" w:pos="6698"/>
          <w:tab w:val="left" w:pos="67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1060" w:right="0" w:firstLine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pacing w:val="0"/>
          <w:w w:val="100"/>
          <w:position w:val="0"/>
          <w:sz w:val="32"/>
          <w:szCs w:val="32"/>
        </w:rPr>
        <w:t>推荐部门（单位）：</w:t>
      </w: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pacing w:val="0"/>
          <w:w w:val="100"/>
          <w:position w:val="0"/>
          <w:sz w:val="32"/>
          <w:szCs w:val="32"/>
        </w:rPr>
        <w:t>中华人民共和国生态环境部制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bookmarkStart w:id="3" w:name="bookmark60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center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  <w:t>填 表 须 知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leftChars="0" w:right="0" w:firstLine="0" w:firstLineChars="0"/>
        <w:jc w:val="both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一</w:t>
      </w:r>
      <w:bookmarkEnd w:id="3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、本表应在网站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HYPERLINK "http://123.127"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http://123.127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.175.7)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zh-CN" w:eastAsia="zh-CN" w:bidi="zh-CN"/>
        </w:rPr>
        <w:t>“生态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环境监测’三五’人才工程遴选管理系统”中填写，提交确认后生成打印，并签字、加盖单位公章。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bookmark61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二</w:t>
      </w:r>
      <w:bookmarkEnd w:id="4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、所有内容要逐项填写，必填项目必须填写完整；结合个人实际，选择选填项目进行填写。有字数限制的，应严格控制在限定字数以内。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bookmark62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三</w:t>
      </w:r>
      <w:bookmarkEnd w:id="5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、务必保证填报信息真实、准确、完整，不使用俗称、简称等。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bookmark63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</w:rPr>
        <w:t>四</w:t>
      </w:r>
      <w:bookmarkEnd w:id="6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  <w:lang w:val="zh-CN" w:eastAsia="zh-CN" w:bidi="zh-CN"/>
        </w:rPr>
        <w:t>“尖端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</w:rPr>
        <w:t>人才”主要评分项包括：第五、六、七、八、十、十一、十二、十三项；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  <w:lang w:val="zh-CN" w:eastAsia="zh-CN" w:bidi="zh-CN"/>
        </w:rPr>
        <w:t>“一流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</w:rPr>
        <w:t>专家”主要评分项包括：第五、六、七、八、十、十一、十二、十三项；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  <w:lang w:val="zh-CN" w:eastAsia="zh-CN" w:bidi="zh-CN"/>
        </w:rPr>
        <w:t>“技术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shd w:val="clear" w:color="auto" w:fill="FFFFFF"/>
        </w:rPr>
        <w:t>骨干”主要评分项包括：第四、</w:t>
      </w:r>
      <w:bookmarkStart w:id="7" w:name="bookmark64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五</w:t>
      </w:r>
      <w:bookmarkEnd w:id="7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、六、七、八、九、十、十一、十二项。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1207"/>
        </w:tabs>
        <w:bidi w:val="0"/>
        <w:spacing w:before="0" w:after="0" w:line="586" w:lineRule="exact"/>
        <w:ind w:left="0" w:right="0" w:firstLine="620"/>
        <w:jc w:val="both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5" w:type="default"/>
          <w:footerReference r:id="rId6" w:type="even"/>
          <w:footnotePr>
            <w:numFmt w:val="decimal"/>
          </w:footnotePr>
          <w:pgSz w:w="11900" w:h="16840"/>
          <w:pgMar w:top="1678" w:right="1547" w:bottom="2161" w:left="1497" w:header="0" w:footer="3" w:gutter="0"/>
          <w:cols w:space="720" w:num="1"/>
          <w:rtlGutter w:val="0"/>
          <w:docGrid w:linePitch="360" w:charSpace="0"/>
        </w:sectPr>
      </w:pPr>
      <w:bookmarkStart w:id="8" w:name="bookmark65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五</w:t>
      </w:r>
      <w:bookmarkEnd w:id="8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、本次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zh-CN" w:eastAsia="zh-CN" w:bidi="zh-CN"/>
        </w:rPr>
        <w:t>“三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五”人才遴选填写的论文、课题、专利等各项科研、业务成果必须为参加工作之后取得，不得填写学生时期获得的相关成果。</w:t>
      </w: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—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zh-CN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基本情况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75"/>
        <w:gridCol w:w="2203"/>
        <w:gridCol w:w="1699"/>
        <w:gridCol w:w="1814"/>
        <w:gridCol w:w="175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照片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en-US" w:bidi="en-US"/>
              </w:rPr>
              <w:t>（J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 w:bidi="en-US"/>
              </w:rPr>
              <w:t>PG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文件）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出生日期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民族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出生地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政治面貌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最高学历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最高学位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技术职务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行政职务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参加生态环境监测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  <w:lang w:eastAsia="zh-CN"/>
              </w:rPr>
              <w:t>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作时间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专业领域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  <w:lang w:eastAsia="zh-CN"/>
              </w:rPr>
              <w:t>工作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单位地址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邮政编码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办公电话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手机号码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传真号码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position w:val="0"/>
                <w:sz w:val="21"/>
                <w:szCs w:val="21"/>
              </w:rPr>
              <w:t>电子邮箱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pStyle w:val="2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</w:p>
    <w:p>
      <w:pPr>
        <w:pStyle w:val="2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400" w:firstLineChars="200"/>
        <w:jc w:val="both"/>
        <w:textAlignment w:val="auto"/>
      </w:pPr>
      <w:r>
        <w:rPr>
          <w:color w:val="000000"/>
          <w:spacing w:val="0"/>
          <w:w w:val="100"/>
          <w:position w:val="0"/>
        </w:rPr>
        <w:t>备注: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4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left"/>
        <w:textAlignment w:val="auto"/>
      </w:pPr>
      <w:bookmarkStart w:id="9" w:name="bookmark66"/>
      <w:bookmarkEnd w:id="9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1.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出生日期:格式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XXXX.XX.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zh-TW" w:eastAsia="zh-TW" w:bidi="zh-TW"/>
        </w:rPr>
        <w:t>XX,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精确到日;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0" w:name="bookmark67"/>
      <w:bookmarkEnd w:id="1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color w:val="000000"/>
          <w:spacing w:val="0"/>
          <w:w w:val="100"/>
          <w:position w:val="0"/>
        </w:rPr>
        <w:t>民族：汉族、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回</w:t>
      </w:r>
      <w:r>
        <w:rPr>
          <w:color w:val="000000"/>
          <w:spacing w:val="0"/>
          <w:w w:val="100"/>
          <w:position w:val="0"/>
        </w:rPr>
        <w:t>族、壮族、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</w:rPr>
        <w:t>XX</w:t>
      </w:r>
      <w:r>
        <w:rPr>
          <w:color w:val="000000"/>
          <w:spacing w:val="0"/>
          <w:w w:val="100"/>
          <w:position w:val="0"/>
        </w:rPr>
        <w:t>族等；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1" w:name="bookmark68"/>
      <w:bookmarkEnd w:id="11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color w:val="000000"/>
          <w:spacing w:val="0"/>
          <w:w w:val="100"/>
          <w:position w:val="0"/>
        </w:rPr>
        <w:t>政治面貌：中共党员、中共预备党员、共青团员、民主党派、群众、其他；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2" w:name="bookmark69"/>
      <w:bookmarkEnd w:id="1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</w:t>
      </w:r>
      <w:r>
        <w:rPr>
          <w:color w:val="000000"/>
          <w:spacing w:val="0"/>
          <w:w w:val="100"/>
          <w:position w:val="0"/>
        </w:rPr>
        <w:t>最高学历：博士研究生、硕士研究生、本科、大专、中专、高中、其他；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3" w:name="bookmark70"/>
      <w:bookmarkEnd w:id="1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</w:t>
      </w:r>
      <w:r>
        <w:rPr>
          <w:color w:val="000000"/>
          <w:spacing w:val="0"/>
          <w:w w:val="100"/>
          <w:position w:val="0"/>
        </w:rPr>
        <w:t>最髙学位：博士、硕士、学士；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4" w:name="bookmark71"/>
      <w:bookmarkEnd w:id="14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6.</w:t>
      </w:r>
      <w:r>
        <w:rPr>
          <w:color w:val="000000"/>
          <w:spacing w:val="0"/>
          <w:w w:val="100"/>
          <w:position w:val="0"/>
        </w:rPr>
        <w:t>技术职务：教授级高级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程师、高级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程师、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程师、助理工程师、技术员；研究员、副研究员、助理研究员、研究实习员；教授级高级实验师、高级实验师、实验师、助理实验师、实验员；教授、副教授、讲师、助教；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</w:pPr>
      <w:bookmarkStart w:id="15" w:name="bookmark72"/>
      <w:bookmarkEnd w:id="15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7.</w:t>
      </w:r>
      <w:r>
        <w:rPr>
          <w:color w:val="000000"/>
          <w:spacing w:val="0"/>
          <w:w w:val="100"/>
          <w:position w:val="0"/>
        </w:rPr>
        <w:t>专业领域：环境空气（含自动监测）、水环境（含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自动</w:t>
      </w:r>
      <w:r>
        <w:rPr>
          <w:color w:val="000000"/>
          <w:spacing w:val="0"/>
          <w:w w:val="100"/>
          <w:position w:val="0"/>
        </w:rPr>
        <w:t>监测）、土壤、地下水、海洋、噪声、生态（含遥感）、污染源（含自动监测）、生物、固体废物、核与辐射、质量管理、综合评价、环境质量预测预报、应急、其他等类型，只能选一项；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right="0" w:rightChars="0" w:firstLine="400" w:firstLineChars="200"/>
        <w:jc w:val="both"/>
        <w:textAlignment w:val="auto"/>
      </w:pPr>
      <w:bookmarkStart w:id="16" w:name="bookmark73"/>
      <w:bookmarkEnd w:id="16"/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lang w:val="en-US" w:eastAsia="zh-CN" w:bidi="en-US"/>
        </w:rPr>
        <w:t>8.工</w:t>
      </w:r>
      <w:r>
        <w:rPr>
          <w:color w:val="000000"/>
          <w:spacing w:val="0"/>
          <w:w w:val="100"/>
          <w:position w:val="0"/>
        </w:rPr>
        <w:t>作单位：单位全称；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17" w:name="bookmark74"/>
      <w:bookmarkEnd w:id="17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9.</w:t>
      </w:r>
      <w:r>
        <w:rPr>
          <w:color w:val="000000"/>
          <w:spacing w:val="0"/>
          <w:w w:val="100"/>
          <w:position w:val="0"/>
        </w:rPr>
        <w:t>照片耍求：分辨率为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150</w:t>
      </w:r>
      <w:r>
        <w:rPr>
          <w:rFonts w:hint="default" w:ascii="Arial" w:hAnsi="Arial" w:eastAsia="Times New Roman" w:cs="Arial"/>
          <w:color w:val="000000"/>
          <w:spacing w:val="0"/>
          <w:w w:val="100"/>
          <w:position w:val="0"/>
          <w:lang w:val="en-US" w:eastAsia="en-US" w:bidi="en-US"/>
        </w:rPr>
        <w:t>×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20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的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JPG</w:t>
      </w:r>
      <w:r>
        <w:rPr>
          <w:color w:val="000000"/>
          <w:spacing w:val="0"/>
          <w:w w:val="100"/>
          <w:position w:val="0"/>
        </w:rPr>
        <w:t>格式图。</w:t>
      </w:r>
      <w:r>
        <w:br w:type="page"/>
      </w:r>
      <w:bookmarkStart w:id="18" w:name="bookmark77"/>
      <w:bookmarkStart w:id="19" w:name="bookmark75"/>
      <w:bookmarkStart w:id="20" w:name="bookmark76"/>
      <w:bookmarkStart w:id="21" w:name="bookmark78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二</w:t>
      </w:r>
      <w:bookmarkEnd w:id="18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、教育经历（必填）</w:t>
      </w:r>
      <w:bookmarkEnd w:id="19"/>
      <w:bookmarkEnd w:id="20"/>
      <w:bookmarkEnd w:id="21"/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30"/>
        <w:gridCol w:w="2513"/>
        <w:gridCol w:w="1822"/>
        <w:gridCol w:w="1246"/>
        <w:gridCol w:w="127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毕业院校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专业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学历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学位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7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22" w:name="bookmark79"/>
      <w:bookmarkEnd w:id="2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1.从大专或本科填起，含国外教育经历，必填；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23" w:name="bookmark80"/>
      <w:bookmarkEnd w:id="2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起止年月：格式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24" w:name="bookmark81"/>
      <w:bookmarkEnd w:id="24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3.学历：博士研究生、硕士研究生、本科、大专；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25" w:name="bookmark82"/>
      <w:bookmarkEnd w:id="25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4.学位：博士、硕士、学士；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26" w:name="bookmark83"/>
      <w:bookmarkEnd w:id="26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5.国外的研修经历如果没有取得学位的算工作经历，只有取得学历学位证明的才算教育经历。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27" w:name="bookmark86"/>
      <w:bookmarkStart w:id="28" w:name="bookmark84"/>
      <w:bookmarkStart w:id="29" w:name="bookmark85"/>
      <w:bookmarkStart w:id="30" w:name="bookmark87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三</w:t>
      </w:r>
      <w:bookmarkEnd w:id="27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、主要工作经历（必填）</w:t>
      </w:r>
      <w:bookmarkEnd w:id="28"/>
      <w:bookmarkEnd w:id="29"/>
      <w:bookmarkEnd w:id="30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18"/>
        <w:gridCol w:w="3305"/>
        <w:gridCol w:w="1656"/>
        <w:gridCol w:w="167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工作单位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行政职务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技术职务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1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302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31" w:name="bookmark88"/>
      <w:bookmarkEnd w:id="31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1.含国外工作经历，必填；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32" w:name="bookmark89"/>
      <w:bookmarkEnd w:id="3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起止年月：格式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33" w:name="bookmark90"/>
      <w:bookmarkEnd w:id="3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技术职务：教授级高级工程师、高级工程师、工程师、助理工程师、技术员；研究员、副研究员、助理研究员、研究实习员；教授级高级实验师、高级实验师、实验师、助理实验师、实验员；教授、副教授、讲师、助教。</w:t>
      </w:r>
      <w:r>
        <w:br w:type="page"/>
      </w:r>
      <w:bookmarkStart w:id="34" w:name="bookmark93"/>
      <w:bookmarkStart w:id="35" w:name="bookmark91"/>
      <w:bookmarkStart w:id="36" w:name="bookmark92"/>
      <w:bookmarkStart w:id="37" w:name="bookmark94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四</w:t>
      </w:r>
      <w:bookmarkEnd w:id="34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、近三年工作年度考核情况（必填）</w:t>
      </w:r>
      <w:bookmarkEnd w:id="35"/>
      <w:bookmarkEnd w:id="36"/>
      <w:bookmarkEnd w:id="37"/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64"/>
        <w:gridCol w:w="3650"/>
        <w:gridCol w:w="339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年份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考核单位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考核结果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38" w:name="bookmark95"/>
      <w:bookmarkEnd w:id="38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1.请根据单位年度考核情况进行填写，三年结果都必填；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39" w:name="bookmark96"/>
      <w:bookmarkEnd w:id="39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2.考核结果：优秀、称职、基本称职、不称职。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right="0" w:rightChars="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40" w:name="bookmark99"/>
      <w:bookmarkStart w:id="41" w:name="bookmark100"/>
      <w:bookmarkStart w:id="42" w:name="bookmark97"/>
      <w:bookmarkStart w:id="43" w:name="bookmark98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五</w:t>
      </w:r>
      <w:bookmarkEnd w:id="40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、各级学术学会任职情况（选填）</w:t>
      </w:r>
      <w:bookmarkEnd w:id="41"/>
      <w:bookmarkEnd w:id="42"/>
      <w:bookmarkEnd w:id="43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46"/>
        <w:gridCol w:w="2916"/>
        <w:gridCol w:w="1843"/>
        <w:gridCol w:w="183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学术学会名称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职务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学会级别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/>
        <w:jc w:val="left"/>
        <w:rPr>
          <w:color w:val="000000"/>
          <w:spacing w:val="0"/>
          <w:w w:val="100"/>
          <w:position w:val="0"/>
        </w:rPr>
      </w:pPr>
      <w:r>
        <w:rPr>
          <w:color w:val="000000"/>
          <w:spacing w:val="0"/>
          <w:w w:val="100"/>
          <w:position w:val="0"/>
        </w:rPr>
        <w:t>备注：</w:t>
      </w:r>
      <w:bookmarkStart w:id="44" w:name="bookmark101"/>
      <w:bookmarkEnd w:id="44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</w:pPr>
      <w:r>
        <w:rPr>
          <w:rFonts w:hint="eastAsia" w:cs="宋体"/>
          <w:color w:val="000000"/>
          <w:spacing w:val="0"/>
          <w:w w:val="100"/>
          <w:position w:val="0"/>
          <w:lang w:val="en-US" w:eastAsia="zh-CN" w:bidi="zh-TW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起止年月：格式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en-US" w:bidi="zh-TW"/>
        </w:rPr>
        <w:t>XXXX.XX-XXXX.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XX,或者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en-US" w:bidi="zh-TW"/>
        </w:rPr>
        <w:t>XXXX.XX-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至今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；</w:t>
      </w:r>
      <w:bookmarkStart w:id="45" w:name="bookmark102"/>
      <w:bookmarkEnd w:id="45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en-US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2.职务：学会主任委员、副主任委员、常务理事、理事；</w:t>
      </w:r>
      <w:bookmarkStart w:id="46" w:name="bookmark103"/>
      <w:bookmarkEnd w:id="46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3.学会级别：国家一级、国家二级、省一级、省二级。</w:t>
      </w:r>
      <w:r>
        <w:br w:type="page"/>
      </w:r>
      <w:bookmarkStart w:id="47" w:name="bookmark106"/>
      <w:bookmarkStart w:id="48" w:name="bookmark104"/>
      <w:bookmarkStart w:id="49" w:name="bookmark105"/>
      <w:bookmarkStart w:id="50" w:name="bookmark107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  <w:t>六</w:t>
      </w:r>
      <w:bookmarkEnd w:id="47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  <w:t>、重要科技奖项获得情况（选填）</w:t>
      </w:r>
      <w:bookmarkEnd w:id="48"/>
      <w:bookmarkEnd w:id="49"/>
      <w:bookmarkEnd w:id="50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9"/>
        <w:gridCol w:w="1670"/>
        <w:gridCol w:w="1462"/>
        <w:gridCol w:w="1692"/>
        <w:gridCol w:w="1210"/>
        <w:gridCol w:w="127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获奖年月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奖项名称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奖励层次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授予奖励单位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奖励等级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个人排名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  <w:r>
        <w:rPr>
          <w:color w:val="000000"/>
          <w:spacing w:val="0"/>
          <w:w w:val="100"/>
          <w:position w:val="0"/>
        </w:rPr>
        <w:t>备注：</w:t>
      </w:r>
      <w:bookmarkStart w:id="51" w:name="bookmark108"/>
      <w:bookmarkEnd w:id="51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1.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获奖年月：格式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XXXX.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zh-TW" w:eastAsia="zh-TW" w:bidi="zh-TW"/>
        </w:rPr>
        <w:t>XX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；</w:t>
      </w:r>
      <w:bookmarkStart w:id="52" w:name="bookmark109"/>
      <w:bookmarkEnd w:id="52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color w:val="000000"/>
          <w:spacing w:val="0"/>
          <w:w w:val="100"/>
          <w:position w:val="0"/>
        </w:rPr>
        <w:t>奖励层次：国家级、省部级、市厅级；</w:t>
      </w:r>
      <w:bookmarkStart w:id="53" w:name="bookmark110"/>
      <w:bookmarkEnd w:id="53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color w:val="000000"/>
          <w:spacing w:val="0"/>
          <w:w w:val="100"/>
          <w:position w:val="0"/>
        </w:rPr>
        <w:t>奖励等级：一等奖、二等奖、三等奖；</w:t>
      </w:r>
      <w:bookmarkStart w:id="54" w:name="bookmark111"/>
      <w:bookmarkEnd w:id="54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</w:t>
      </w:r>
      <w:r>
        <w:rPr>
          <w:color w:val="000000"/>
          <w:spacing w:val="0"/>
          <w:w w:val="100"/>
          <w:position w:val="0"/>
        </w:rPr>
        <w:t>个人排名：填写数字。仅需填写排名在前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名的项目；</w:t>
      </w:r>
      <w:bookmarkStart w:id="55" w:name="bookmark112"/>
      <w:bookmarkEnd w:id="55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</w:t>
      </w:r>
      <w:r>
        <w:rPr>
          <w:color w:val="000000"/>
          <w:spacing w:val="0"/>
          <w:w w:val="100"/>
          <w:position w:val="0"/>
        </w:rPr>
        <w:t>同一个科技项目，获得不同级别的多个奖项可以分别填写。</w:t>
      </w:r>
      <w:bookmarkStart w:id="56" w:name="bookmark115"/>
      <w:bookmarkStart w:id="57" w:name="bookmark113"/>
      <w:bookmarkStart w:id="58" w:name="bookmark114"/>
      <w:bookmarkStart w:id="59" w:name="bookmark116"/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00"/>
        <w:jc w:val="both"/>
        <w:rPr>
          <w:color w:val="000000"/>
          <w:spacing w:val="0"/>
          <w:w w:val="100"/>
          <w:position w:val="0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七</w:t>
      </w:r>
      <w:bookmarkEnd w:id="56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、社会荣誉获得情况（选填）</w:t>
      </w:r>
      <w:bookmarkEnd w:id="57"/>
      <w:bookmarkEnd w:id="58"/>
      <w:bookmarkEnd w:id="59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42"/>
        <w:gridCol w:w="1778"/>
        <w:gridCol w:w="2405"/>
        <w:gridCol w:w="1411"/>
        <w:gridCol w:w="149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获奖年月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奖项名称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授予奖项单位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奖励层次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奖励等级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</w:pPr>
      <w:bookmarkStart w:id="60" w:name="bookmark117"/>
      <w:bookmarkEnd w:id="6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color w:val="000000"/>
          <w:spacing w:val="0"/>
          <w:w w:val="100"/>
          <w:position w:val="0"/>
        </w:rPr>
        <w:t>社会荣誉指与日常工作相关的各种社会荣誉，包括：生态环境监测专业技术人员大比武等技能竞赛、生态环境质量报告书评比、专项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作奖励、国家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“千</w:t>
      </w:r>
      <w:r>
        <w:rPr>
          <w:color w:val="000000"/>
          <w:spacing w:val="0"/>
          <w:w w:val="100"/>
          <w:position w:val="0"/>
        </w:rPr>
        <w:t>人”计划、百千万人才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工</w:t>
      </w:r>
      <w:r>
        <w:rPr>
          <w:color w:val="000000"/>
          <w:spacing w:val="0"/>
          <w:w w:val="100"/>
          <w:position w:val="0"/>
        </w:rPr>
        <w:t>程、国务院津贴、各级先进工作者、劳动模范、优秀共产党员等；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</w:pPr>
      <w:bookmarkStart w:id="61" w:name="bookmark118"/>
      <w:bookmarkEnd w:id="61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lang w:val="en-US" w:eastAsia="zh-CN" w:bidi="zh-TW"/>
        </w:rPr>
        <w:t>2.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zh-TW" w:eastAsia="zh-TW" w:bidi="zh-TW"/>
        </w:rPr>
        <w:t>获奖年月:格式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xxxx.xx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</w:pPr>
      <w:bookmarkStart w:id="62" w:name="bookmark119"/>
      <w:bookmarkEnd w:id="6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color w:val="000000"/>
          <w:spacing w:val="0"/>
          <w:w w:val="100"/>
          <w:position w:val="0"/>
        </w:rPr>
        <w:t>奖励层次：国家级、省部级、厅市级、单位级，部属以下单位的项目按单位级计；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4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63" w:name="bookmark120"/>
      <w:bookmarkEnd w:id="6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</w:t>
      </w:r>
      <w:r>
        <w:rPr>
          <w:color w:val="000000"/>
          <w:spacing w:val="0"/>
          <w:w w:val="100"/>
          <w:position w:val="0"/>
        </w:rPr>
        <w:t>奖励等级：无等级、一等奖、一等奖、二等奖、其他奖。</w:t>
      </w:r>
      <w:bookmarkStart w:id="64" w:name="bookmark123"/>
      <w:bookmarkStart w:id="65" w:name="bookmark121"/>
      <w:bookmarkStart w:id="66" w:name="bookmark122"/>
      <w:bookmarkStart w:id="67" w:name="bookmark124"/>
    </w:p>
    <w:bookmarkEnd w:id="64"/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zh-CN"/>
        </w:rPr>
        <w:t>八、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主持/参加重要生态环境监测领域科技项目（课题）情况（选填）</w:t>
      </w:r>
      <w:bookmarkEnd w:id="65"/>
      <w:bookmarkEnd w:id="66"/>
      <w:bookmarkEnd w:id="67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3"/>
        <w:gridCol w:w="1649"/>
        <w:gridCol w:w="1800"/>
        <w:gridCol w:w="1397"/>
        <w:gridCol w:w="1282"/>
        <w:gridCol w:w="128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项目名称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项目组织单位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项目层次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完成情况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参与身份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1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68" w:name="bookmark125"/>
      <w:bookmarkEnd w:id="68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color w:val="000000"/>
          <w:spacing w:val="0"/>
          <w:w w:val="100"/>
          <w:position w:val="0"/>
        </w:rPr>
        <w:t>已经在科技奖项中填写的项目，不能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重</w:t>
      </w:r>
      <w:r>
        <w:rPr>
          <w:color w:val="000000"/>
          <w:spacing w:val="0"/>
          <w:w w:val="100"/>
          <w:position w:val="0"/>
        </w:rPr>
        <w:t>复填写；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69" w:name="bookmark126"/>
      <w:bookmarkEnd w:id="69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color w:val="000000"/>
          <w:spacing w:val="0"/>
          <w:w w:val="100"/>
          <w:position w:val="0"/>
          <w:lang w:val="zh-TW" w:eastAsia="zh-TW"/>
        </w:rPr>
        <w:t>起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止</w:t>
      </w:r>
      <w:r>
        <w:rPr>
          <w:color w:val="000000"/>
          <w:spacing w:val="0"/>
          <w:w w:val="100"/>
          <w:position w:val="0"/>
          <w:lang w:val="zh-TW" w:eastAsia="zh-TW"/>
        </w:rPr>
        <w:t>年月：格式</w:t>
      </w:r>
      <w:r>
        <w:rPr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color w:val="000000"/>
          <w:spacing w:val="0"/>
          <w:w w:val="100"/>
          <w:position w:val="0"/>
          <w:lang w:val="en-US" w:eastAsia="en-US"/>
        </w:rPr>
        <w:t>XXXX.XX-</w:t>
      </w:r>
      <w:r>
        <w:rPr>
          <w:color w:val="000000"/>
          <w:spacing w:val="0"/>
          <w:w w:val="100"/>
          <w:position w:val="0"/>
          <w:lang w:val="zh-TW" w:eastAsia="zh-TW"/>
        </w:rPr>
        <w:t>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70" w:name="bookmark127"/>
      <w:bookmarkEnd w:id="7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color w:val="000000"/>
          <w:spacing w:val="0"/>
          <w:w w:val="100"/>
          <w:position w:val="0"/>
        </w:rPr>
        <w:t>项日层次：国家级、省部级、市厅级、单位级，部属以下单位的项目按单位级计；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71" w:name="bookmark128"/>
      <w:bookmarkEnd w:id="71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</w:t>
      </w:r>
      <w:r>
        <w:rPr>
          <w:color w:val="000000"/>
          <w:spacing w:val="0"/>
          <w:w w:val="100"/>
          <w:position w:val="0"/>
        </w:rPr>
        <w:t>完成情况：已完成、正在实施；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</w:rPr>
      </w:pPr>
      <w:bookmarkStart w:id="72" w:name="bookmark129"/>
      <w:bookmarkEnd w:id="7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</w:t>
      </w:r>
      <w:r>
        <w:rPr>
          <w:color w:val="000000"/>
          <w:spacing w:val="0"/>
          <w:w w:val="100"/>
          <w:position w:val="0"/>
        </w:rPr>
        <w:t>参与身份：项目（课题）主持人、子课题主持人、项目组成员；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  <w:lang w:val="zh-CN" w:eastAsia="zh-CN"/>
        </w:rPr>
      </w:pPr>
      <w:bookmarkStart w:id="73" w:name="bookmark130"/>
      <w:bookmarkEnd w:id="7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6.</w:t>
      </w:r>
      <w:r>
        <w:rPr>
          <w:color w:val="000000"/>
          <w:spacing w:val="0"/>
          <w:w w:val="100"/>
          <w:position w:val="0"/>
        </w:rPr>
        <w:t>尚未完成的监测类生态环境标准制修订项目，填写在本表；已完成的监测类生态环境标准制修订项目（有标准编号），填写在</w:t>
      </w:r>
      <w:r>
        <w:rPr>
          <w:color w:val="000000"/>
          <w:spacing w:val="0"/>
          <w:w w:val="100"/>
          <w:position w:val="0"/>
          <w:lang w:val="zh-CN" w:eastAsia="zh-CN"/>
        </w:rPr>
        <w:t>“十、</w:t>
      </w:r>
      <w:r>
        <w:rPr>
          <w:color w:val="000000"/>
          <w:spacing w:val="0"/>
          <w:w w:val="100"/>
          <w:position w:val="0"/>
        </w:rPr>
        <w:t>主持/参加生态环境标准制修订情况</w:t>
      </w:r>
      <w:r>
        <w:rPr>
          <w:color w:val="000000"/>
          <w:spacing w:val="0"/>
          <w:w w:val="100"/>
          <w:position w:val="0"/>
          <w:lang w:val="zh-CN" w:eastAsia="zh-CN"/>
        </w:rPr>
        <w:t>”表。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  <w:lang w:val="zh-CN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color w:val="000000"/>
          <w:spacing w:val="0"/>
          <w:w w:val="100"/>
          <w:position w:val="0"/>
          <w:lang w:val="zh-CN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74" w:name="bookmark133"/>
      <w:bookmarkStart w:id="75" w:name="bookmark131"/>
      <w:bookmarkStart w:id="76" w:name="bookmark132"/>
      <w:bookmarkStart w:id="77" w:name="bookmark134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九</w:t>
      </w:r>
      <w:bookmarkEnd w:id="74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、重要专项或重大应急监测工作情况（选填）</w:t>
      </w:r>
      <w:bookmarkEnd w:id="75"/>
      <w:bookmarkEnd w:id="76"/>
      <w:bookmarkEnd w:id="77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1"/>
        <w:gridCol w:w="2470"/>
        <w:gridCol w:w="1699"/>
        <w:gridCol w:w="1577"/>
        <w:gridCol w:w="177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工作名称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组织单位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完成情况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36" w:firstLineChars="208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参与身份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0" w:line="301" w:lineRule="exact"/>
        <w:ind w:left="0" w:right="0" w:firstLine="540"/>
        <w:jc w:val="both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78" w:name="bookmark135"/>
      <w:bookmarkEnd w:id="78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1.重要专项：列入省级或以上生态环境部门确认的重要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专项工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作，如：全国土壤污染状况调査、全国污染源普査、跨国界省界联合监测、流域水污染专项监测、环境质量预测预报监测、水质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自动站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建设、大气自动站建设，重大活动环境质量保障等；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79" w:name="bookmark136"/>
      <w:bookmarkEnd w:id="79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2.重大应急监测：列入省级或以上生态环境部门确认的重大应急监测工作，如重特大地震应急监测、重特大突发环境事件应急监测、大型体育赛事/文化活动保障性应急监测、全国环境应急监测演练等；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0" w:name="bookmark137"/>
      <w:bookmarkEnd w:id="8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起止年月：格式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1" w:name="bookmark138"/>
      <w:bookmarkEnd w:id="81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4.完成情况：已完成、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正在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实施；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2" w:name="bookmark139"/>
      <w:bookmarkEnd w:id="8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5.参与身份：项目负责人、项目组成员。</w:t>
      </w:r>
      <w:bookmarkStart w:id="83" w:name="bookmark140"/>
      <w:bookmarkStart w:id="84" w:name="bookmark141"/>
      <w:bookmarkStart w:id="85" w:name="bookmark142"/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right="0" w:rightChars="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zh-CN"/>
        </w:rPr>
        <w:t>十、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主持/参加生态环境标准制修订情况（选填）</w:t>
      </w:r>
      <w:bookmarkEnd w:id="83"/>
      <w:bookmarkEnd w:id="84"/>
      <w:bookmarkEnd w:id="85"/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7"/>
        <w:gridCol w:w="2369"/>
        <w:gridCol w:w="1606"/>
        <w:gridCol w:w="1915"/>
        <w:gridCol w:w="153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标准名称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标准编号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标准等级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参与身份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7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0" w:line="306" w:lineRule="exact"/>
        <w:ind w:left="0" w:right="0" w:firstLine="460"/>
        <w:jc w:val="both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6" w:name="bookmark143"/>
      <w:bookmarkEnd w:id="86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起止年月：格式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7" w:name="bookmark144"/>
      <w:bookmarkEnd w:id="87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2.标准编号必须填写；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8" w:name="bookmark145"/>
      <w:bookmarkEnd w:id="88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3.标准等级：国家标准、地方标准；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89" w:name="bookmark146"/>
      <w:bookmarkEnd w:id="89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4.参与身份：主要负责人、项目组成员；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0" w:name="bookmark147"/>
      <w:bookmarkEnd w:id="9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5.尚未完成的监测类生态环境标准制修订项目，填写在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“八、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主持/参加重要生态环境监测领域科技项目（课题）情况”表中；已完成的监测类生态环境标准制修订项目（有标准编号），填写在本表中。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91" w:name="bookmark149"/>
      <w:bookmarkStart w:id="92" w:name="bookmark150"/>
      <w:bookmarkStart w:id="93" w:name="bookmark148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十一、发表的主要生态环境监测学术论文和著作（选填）</w:t>
      </w:r>
      <w:bookmarkEnd w:id="91"/>
      <w:bookmarkEnd w:id="92"/>
      <w:bookmarkEnd w:id="93"/>
    </w:p>
    <w:tbl>
      <w:tblPr>
        <w:tblStyle w:val="3"/>
        <w:tblW w:w="0" w:type="auto"/>
        <w:jc w:val="center"/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274"/>
        <w:gridCol w:w="864"/>
        <w:gridCol w:w="1642"/>
        <w:gridCol w:w="1829"/>
        <w:gridCol w:w="1102"/>
        <w:gridCol w:w="1080"/>
        <w:gridCol w:w="1159"/>
      </w:tblGrid>
      <w:tr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发表年月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类别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论文/著作名称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期刊名称/出版社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作者类别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期刊级别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影响因子</w:t>
            </w:r>
          </w:p>
        </w:tc>
      </w:tr>
      <w:tr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75" w:right="0" w:firstLine="0"/>
        <w:jc w:val="left"/>
        <w:rPr>
          <w:color w:val="000000"/>
          <w:spacing w:val="0"/>
          <w:w w:val="100"/>
          <w:position w:val="0"/>
        </w:rPr>
      </w:pP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75" w:right="0" w:firstLine="0"/>
        <w:jc w:val="left"/>
      </w:pPr>
      <w:r>
        <w:rPr>
          <w:color w:val="000000"/>
          <w:spacing w:val="0"/>
          <w:w w:val="100"/>
          <w:position w:val="0"/>
        </w:rPr>
        <w:t>备注: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4" w:name="bookmark151"/>
      <w:bookmarkEnd w:id="94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1.论文必须是第一作者或通讯作者，著作必须是主编，其他情况无需填写；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5" w:name="bookmark152"/>
      <w:bookmarkEnd w:id="95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发表年月：格式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6" w:name="bookmark153"/>
      <w:bookmarkEnd w:id="96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3.类别：论文、著作；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7" w:name="bookmark154"/>
      <w:bookmarkEnd w:id="97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4.作者类别：第一作者、通讯作者、主编；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8" w:name="bookmark155"/>
      <w:bookmarkEnd w:id="98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5.期刊级别：如果类别是论文，填写：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SCI/EI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源期刊、北大核心期刊（见备注6）、其他期刊。如果类别是著作，填写：著作；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99" w:name="bookmark156"/>
      <w:bookmarkEnd w:id="99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6.北大核心期刊指的是列入北大每年发布的核心期刊目录的期刊。各类大学的学报基本都在目录中。涉及环境科学类的期刊有：环境科学学报、环境科学、中国环境科学、环境科学研究、农业环境科学学报、生态环境学报、环境科学与技术、环境工程学报、环境化学、生态与农村环境学报、生态毒理学报、中国环境监测、环境污染与防治、自然资源学报、水处理技术、环境工程、资源科学、长江流域资源与环境、地球与环境、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工业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水处理、中国人口、资源与环境、灾害学、海洋环境科学、化工环保、水资源保护、自然灾害学报、农业资源与环境学报。其他更详细的目录见文档：《中文核心期刊要目总览》北大2017年版.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doc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（可从申报系统</w:t>
      </w:r>
      <w:r>
        <w:rPr>
          <w:rFonts w:hint="eastAsia"/>
          <w:color w:val="000000"/>
          <w:spacing w:val="0"/>
          <w:w w:val="100"/>
          <w:position w:val="0"/>
          <w:lang w:val="zh-CN" w:eastAsia="zh-CN"/>
        </w:rPr>
        <w:t>网站下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载）；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</w:pPr>
      <w:bookmarkStart w:id="100" w:name="bookmark157"/>
      <w:bookmarkEnd w:id="10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7.影响因子：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SCI/EI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源期刊填写影响因子，其他无需填写。</w:t>
      </w:r>
      <w:r>
        <w:br w:type="page"/>
      </w:r>
      <w:bookmarkStart w:id="101" w:name="bookmark160"/>
      <w:bookmarkStart w:id="102" w:name="bookmark159"/>
      <w:bookmarkStart w:id="103" w:name="bookmark158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十二、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  <w:t>生态环境监测相关专利获得情况（选填）</w:t>
      </w:r>
      <w:bookmarkEnd w:id="101"/>
      <w:bookmarkEnd w:id="102"/>
      <w:bookmarkEnd w:id="103"/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zh-TW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78"/>
        <w:gridCol w:w="1757"/>
        <w:gridCol w:w="1764"/>
        <w:gridCol w:w="1750"/>
        <w:gridCol w:w="177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获得年月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专利名称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专利号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授权单位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个人排名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04" w:name="bookmark161"/>
      <w:bookmarkEnd w:id="104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获得年月：格式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XX;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05" w:name="bookmark162"/>
      <w:bookmarkEnd w:id="105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2.专利号应为发明专利证书上经过国家知识产权局授权的编号（以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“ZL+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申请号”组成）;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06" w:name="bookmark163"/>
      <w:bookmarkEnd w:id="106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3.个人排名：填写数字，仅需填写排名在前10名的专利。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107" w:name="bookmark164"/>
      <w:bookmarkStart w:id="108" w:name="bookmark165"/>
      <w:bookmarkStart w:id="109" w:name="bookmark166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十三、培养博士、硕士情况（选填）</w:t>
      </w:r>
      <w:bookmarkEnd w:id="107"/>
      <w:bookmarkEnd w:id="108"/>
      <w:bookmarkEnd w:id="109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2110"/>
        <w:gridCol w:w="1793"/>
        <w:gridCol w:w="1793"/>
        <w:gridCol w:w="181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依托培养单位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培养方向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获得学位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培养人数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</w:tbl>
    <w:p>
      <w:pPr>
        <w:widowControl w:val="0"/>
        <w:spacing w:after="29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备注：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10" w:name="bookmark167"/>
      <w:bookmarkEnd w:id="110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起止年月：格式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XXXX.XX-XXXX.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XX,或者</w:t>
      </w:r>
      <w:r>
        <w:rPr>
          <w:rFonts w:hint="eastAsia"/>
          <w:color w:val="000000"/>
          <w:spacing w:val="0"/>
          <w:w w:val="100"/>
          <w:position w:val="0"/>
          <w:lang w:val="en-US" w:eastAsia="en-US"/>
        </w:rPr>
        <w:t>XXXX.</w:t>
      </w:r>
      <w:r>
        <w:rPr>
          <w:rFonts w:hint="eastAsia"/>
          <w:color w:val="000000"/>
          <w:spacing w:val="0"/>
          <w:w w:val="100"/>
          <w:position w:val="0"/>
          <w:lang w:val="zh-TW" w:eastAsia="zh-TW"/>
        </w:rPr>
        <w:t>XX-至今；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11" w:name="bookmark168"/>
      <w:bookmarkEnd w:id="111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2.仅包含在全国生态环境系统工作期间承担培养博士、硕士的情况;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12" w:name="bookmark169"/>
      <w:bookmarkEnd w:id="112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3.获得学位：博士、硕士；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bookmarkStart w:id="113" w:name="bookmark170"/>
      <w:bookmarkEnd w:id="113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4.培养人数：填写数字。</w:t>
      </w:r>
    </w:p>
    <w:p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2" w:lineRule="exact"/>
        <w:ind w:left="0" w:leftChars="0" w:right="0" w:rightChars="0" w:firstLine="400" w:firstLineChars="200"/>
        <w:jc w:val="both"/>
        <w:textAlignment w:val="auto"/>
        <w:rPr>
          <w:rFonts w:hint="eastAsia"/>
          <w:color w:val="000000"/>
          <w:spacing w:val="0"/>
          <w:w w:val="100"/>
          <w:position w:val="0"/>
          <w:lang w:val="en-US" w:eastAsia="zh-CN"/>
        </w:rPr>
        <w:sectPr>
          <w:footerReference r:id="rId7" w:type="default"/>
          <w:footerReference r:id="rId8" w:type="even"/>
          <w:footnotePr>
            <w:numFmt w:val="decimal"/>
          </w:footnotePr>
          <w:pgSz w:w="11900" w:h="16840"/>
          <w:pgMar w:top="1615" w:right="1507" w:bottom="1921" w:left="1465" w:header="0" w:footer="3" w:gutter="0"/>
          <w:cols w:space="720" w:num="1"/>
          <w:rtlGutter w:val="0"/>
          <w:docGrid w:linePitch="360" w:charSpace="0"/>
        </w:sectPr>
      </w:pPr>
      <w:bookmarkStart w:id="114" w:name="bookmark172"/>
      <w:bookmarkStart w:id="115" w:name="bookmark173"/>
      <w:bookmarkStart w:id="116" w:name="bookmark171"/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373380</wp:posOffset>
                </wp:positionV>
                <wp:extent cx="5753100" cy="7013575"/>
                <wp:effectExtent l="5080" t="4445" r="13970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06780" y="1956435"/>
                          <a:ext cx="5753100" cy="701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本栏</w:t>
                            </w:r>
                            <w:r>
                              <w:rPr>
                                <w:rFonts w:hint="eastAsia" w:eastAsia="宋体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zh-CN"/>
                              </w:rPr>
                              <w:t>目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是评价人选的重要依据，应对照三类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“三五”人才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的选拔标准，详实、客观、准确地填写从开始</w:t>
                            </w:r>
                            <w:r>
                              <w:rPr>
                                <w:rFonts w:hint="eastAsia" w:eastAsia="宋体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zh-CN"/>
                              </w:rPr>
                              <w:t>工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作起至今为止，在完成生态环境监测重大研究项目，推动生态环境监测技术发展，为环境管理和决策提供支撑等方面作出的成就及贡献；在日常生态环境监测</w:t>
                            </w:r>
                            <w:r>
                              <w:rPr>
                                <w:rFonts w:hint="eastAsia" w:eastAsia="宋体"/>
                                <w:color w:val="000000"/>
                                <w:spacing w:val="0"/>
                                <w:w w:val="100"/>
                                <w:position w:val="0"/>
                                <w:lang w:eastAsia="zh-CN"/>
                              </w:rPr>
                              <w:t>工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作中的重要业绩情况。（不超过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2000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55pt;margin-top:29.4pt;height:552.25pt;width:453pt;z-index:251658240;mso-width-relative:page;mso-height-relative:page;" fillcolor="#FFFFFF [3201]" filled="t" stroked="t" coordsize="21600,21600" o:gfxdata="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2DElGdUAAAAJAQAADwAAAAAAAAABACAAAAAiAAAAZHJzL2Rvd25yZXYueG1sUEsBAhQAFAAAAAgA&#10;h07iQNjwXaRhAgAAwwQAAA4AAAAAAAAAAQAgAAAAJA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本栏</w:t>
                      </w:r>
                      <w:r>
                        <w:rPr>
                          <w:rFonts w:hint="eastAsia" w:eastAsia="宋体"/>
                          <w:color w:val="000000"/>
                          <w:spacing w:val="0"/>
                          <w:w w:val="100"/>
                          <w:position w:val="0"/>
                          <w:lang w:val="en-US" w:eastAsia="zh-CN"/>
                        </w:rPr>
                        <w:t>目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是评价人选的重要依据，应对照三类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“三五”人才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的选拔标准，详实、客观、准确地填写从开始</w:t>
                      </w:r>
                      <w:r>
                        <w:rPr>
                          <w:rFonts w:hint="eastAsia" w:eastAsia="宋体"/>
                          <w:color w:val="000000"/>
                          <w:spacing w:val="0"/>
                          <w:w w:val="100"/>
                          <w:position w:val="0"/>
                          <w:lang w:val="en-US" w:eastAsia="zh-CN"/>
                        </w:rPr>
                        <w:t>工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作起至今为止，在完成生态环境监测重大研究项目，推动生态环境监测技术发展，为环境管理和决策提供支撑等方面作出的成就及贡献；在日常生态环境监测</w:t>
                      </w:r>
                      <w:r>
                        <w:rPr>
                          <w:rFonts w:hint="eastAsia" w:eastAsia="宋体"/>
                          <w:color w:val="000000"/>
                          <w:spacing w:val="0"/>
                          <w:w w:val="100"/>
                          <w:position w:val="0"/>
                          <w:lang w:eastAsia="zh-CN"/>
                        </w:rPr>
                        <w:t>工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作中的重要业绩情况。（不超过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2000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字）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十四、在生态环境监测技术领域的成就及贡献情况（必填）</w:t>
      </w:r>
    </w:p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sectPr>
          <w:footnotePr>
            <w:numFmt w:val="decimal"/>
          </w:footnotePr>
          <w:pgSz w:w="11900" w:h="16840"/>
          <w:pgMar w:top="1615" w:right="1507" w:bottom="1921" w:left="1465" w:header="0" w:footer="3" w:gutter="0"/>
          <w:cols w:space="720" w:num="1"/>
          <w:rtlGutter w:val="0"/>
          <w:docGrid w:linePitch="360" w:charSpace="0"/>
        </w:sectPr>
      </w:pPr>
    </w:p>
    <w:bookmarkEnd w:id="114"/>
    <w:bookmarkEnd w:id="115"/>
    <w:bookmarkEnd w:id="116"/>
    <w:p>
      <w:pPr>
        <w:pStyle w:val="28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</w:pPr>
      <w:bookmarkStart w:id="117" w:name="bookmark175"/>
      <w:bookmarkStart w:id="118" w:name="bookmark176"/>
      <w:bookmarkStart w:id="119" w:name="bookmark174"/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0"/>
          <w:szCs w:val="30"/>
          <w:lang w:val="en-US" w:eastAsia="en-US"/>
        </w:rPr>
        <w:t>十五、申请人、工作单位和推荐部门（单位）意见</w:t>
      </w:r>
      <w:bookmarkEnd w:id="117"/>
      <w:bookmarkEnd w:id="118"/>
      <w:bookmarkEnd w:id="119"/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"/>
        <w:gridCol w:w="782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4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声明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本人对以上内容及全部附件材料进行了审査，对其客观性和真实性负责。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中请人签名：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eastAsia="zh-CN"/>
              </w:rPr>
              <w:t>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作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意见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负责人签名：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单位盖章：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2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主管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部门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意见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52" w:firstLineChars="40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负责人签名：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单位盖章：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日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2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省级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生态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环境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部门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意见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1814" w:firstLineChars="864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</w:pP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4330" w:firstLineChars="2062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单位盖章：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/>
              </w:rPr>
              <w:t>日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26"/>
        <w:keepNext w:val="0"/>
        <w:keepLines w:val="0"/>
        <w:widowControl w:val="0"/>
        <w:shd w:val="clear" w:color="auto" w:fill="auto"/>
        <w:bidi w:val="0"/>
        <w:spacing w:before="0" w:after="220" w:line="274" w:lineRule="exact"/>
        <w:ind w:left="0" w:right="0" w:firstLine="0"/>
        <w:jc w:val="left"/>
        <w:rPr>
          <w:rFonts w:hint="eastAsia" w:eastAsia="宋体"/>
          <w:lang w:eastAsia="zh-CN"/>
        </w:rPr>
      </w:pPr>
      <w:r>
        <w:rPr>
          <w:color w:val="000000"/>
          <w:spacing w:val="0"/>
          <w:w w:val="100"/>
          <w:position w:val="0"/>
        </w:rPr>
        <w:t>注：申报人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工</w:t>
      </w:r>
      <w:r>
        <w:rPr>
          <w:color w:val="000000"/>
          <w:spacing w:val="0"/>
          <w:w w:val="100"/>
          <w:position w:val="0"/>
        </w:rPr>
        <w:t>作单位主管部门为省级生态环境部门的，不需要填写主管部门意见；申报人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作单位为生态环境部直属单位的，不需要填写主管部门意见和省级生态环境部门意见；申报人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工</w:t>
      </w:r>
      <w:r>
        <w:rPr>
          <w:color w:val="000000"/>
          <w:spacing w:val="0"/>
          <w:w w:val="100"/>
          <w:position w:val="0"/>
        </w:rPr>
        <w:t>作单位为非生态环境系统单位的，不需要填写主管部门意见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。</w:t>
      </w:r>
    </w:p>
    <w:sectPr>
      <w:footerReference r:id="rId9" w:type="default"/>
      <w:footerReference r:id="rId10" w:type="even"/>
      <w:footnotePr>
        <w:numFmt w:val="decimal"/>
      </w:footnotePr>
      <w:pgSz w:w="11900" w:h="16840"/>
      <w:pgMar w:top="1615" w:right="1507" w:bottom="1921" w:left="1465" w:header="1187" w:footer="3" w:gutter="0"/>
      <w:pgNumType w:start="25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6127750</wp:posOffset>
              </wp:positionH>
              <wp:positionV relativeFrom="page">
                <wp:posOffset>9905365</wp:posOffset>
              </wp:positionV>
              <wp:extent cx="132715" cy="114300"/>
              <wp:effectExtent l="0" t="0" r="0" b="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715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6" o:spid="_x0000_s1026" o:spt="202" type="#_x0000_t202" style="position:absolute;left:0pt;margin-left:482.5pt;margin-top:779.95pt;height:9pt;width:10.45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EUeQznY&#10;AAAADQEAAA8AAAAAAAAAAQAgAAAAIgAAAGRycy9kb3ducmV2LnhtbFBLAQIUABQAAAAIAIdO4kC6&#10;q1YyrgEAAHEDAAAOAAAAAAAAAAEAIAAAACc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1276985</wp:posOffset>
              </wp:positionH>
              <wp:positionV relativeFrom="page">
                <wp:posOffset>9896475</wp:posOffset>
              </wp:positionV>
              <wp:extent cx="141605" cy="114300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8" o:spid="_x0000_s1026" o:spt="202" type="#_x0000_t202" style="position:absolute;left:0pt;margin-left:100.55pt;margin-top:779.25pt;height:9pt;width:11.15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aDXP7NgA&#10;AAANAQAADwAAAAAAAAABACAAAAAiAAAAZHJzL2Rvd25yZXYueG1sUEsBAhQAFAAAAAgAh07iQGLf&#10;GrytAQAAcQMAAA4AAAAAAAAAAQAgAAAAJw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6112510</wp:posOffset>
              </wp:positionH>
              <wp:positionV relativeFrom="page">
                <wp:posOffset>9829800</wp:posOffset>
              </wp:positionV>
              <wp:extent cx="137160" cy="114300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0" o:spid="_x0000_s1026" o:spt="202" type="#_x0000_t202" style="position:absolute;left:0pt;margin-left:481.3pt;margin-top:774pt;height:9pt;width:10.8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vQ+Nm2AAA&#10;AA0BAAAPAAAAAAAAAAEAIAAAACIAAABkcnMvZG93bnJldi54bWxQSwECFAAUAAAACACHTuJAhNnh&#10;M6wBAABxAwAADgAAAAAAAAABACAAAAAn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1270635</wp:posOffset>
              </wp:positionH>
              <wp:positionV relativeFrom="page">
                <wp:posOffset>9898380</wp:posOffset>
              </wp:positionV>
              <wp:extent cx="137160" cy="114300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2" o:spid="_x0000_s1026" o:spt="202" type="#_x0000_t202" style="position:absolute;left:0pt;margin-left:100.05pt;margin-top:779.4pt;height:9pt;width:10.8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H3Szo1wAA&#10;AA0BAAAPAAAAAAAAAAEAIAAAACIAAABkcnMvZG93bnJldi54bWxQSwECFAAUAAAACACHTuJAhFgl&#10;g60BAABxAwAADgAAAAAAAAABACAAAAAm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1287145</wp:posOffset>
              </wp:positionH>
              <wp:positionV relativeFrom="page">
                <wp:posOffset>10055225</wp:posOffset>
              </wp:positionV>
              <wp:extent cx="151130" cy="123190"/>
              <wp:effectExtent l="0" t="0" r="0" b="0"/>
              <wp:wrapNone/>
              <wp:docPr id="26" name="Shap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30" cy="123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24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6" o:spid="_x0000_s1026" o:spt="202" type="#_x0000_t202" style="position:absolute;left:0pt;margin-left:101.35pt;margin-top:791.75pt;height:9.7pt;width:11.9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6VVbtNgA&#10;AAANAQAADwAAAAAAAAABACAAAAAiAAAAZHJzL2Rvd25yZXYueG1sUEsBAhQAFAAAAAgAh07iQLhw&#10;rq+tAQAAcQMAAA4AAAAAAAAAAQAgAAAAJw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1287145</wp:posOffset>
              </wp:positionH>
              <wp:positionV relativeFrom="page">
                <wp:posOffset>10055225</wp:posOffset>
              </wp:positionV>
              <wp:extent cx="151130" cy="123190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30" cy="123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</w:rPr>
                            <w:t>24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8" o:spid="_x0000_s1026" o:spt="202" type="#_x0000_t202" style="position:absolute;left:0pt;margin-left:101.35pt;margin-top:791.75pt;height:9.7pt;width:11.9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6VVbtNgA&#10;AAANAQAADwAAAAAAAAABACAAAAAiAAAAZHJzL2Rvd25yZXYueG1sUEsBAhQAFAAAAAgAh07iQDr7&#10;EwutAQAAcQMAAA4AAAAAAAAAAQAgAAAAJw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11C48ED"/>
    <w:rsid w:val="011F6A86"/>
    <w:rsid w:val="0C9B3762"/>
    <w:rsid w:val="18E6049E"/>
    <w:rsid w:val="1F144C09"/>
    <w:rsid w:val="24F9675F"/>
    <w:rsid w:val="35130DAA"/>
    <w:rsid w:val="35733190"/>
    <w:rsid w:val="4401786F"/>
    <w:rsid w:val="52EC6B15"/>
    <w:rsid w:val="7B1B4015"/>
    <w:rsid w:val="7CBA0C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Heading #1|1_"/>
    <w:basedOn w:val="4"/>
    <w:link w:val="6"/>
    <w:qFormat/>
    <w:uiPriority w:val="0"/>
    <w:rPr>
      <w:rFonts w:ascii="宋体" w:hAnsi="宋体" w:eastAsia="宋体" w:cs="宋体"/>
      <w:color w:val="E08292"/>
      <w:sz w:val="58"/>
      <w:szCs w:val="58"/>
      <w:u w:val="none"/>
      <w:shd w:val="clear" w:color="auto" w:fill="auto"/>
      <w:lang w:val="zh-TW" w:eastAsia="zh-TW" w:bidi="zh-TW"/>
    </w:rPr>
  </w:style>
  <w:style w:type="paragraph" w:customStyle="1" w:styleId="6">
    <w:name w:val="Heading #1|1"/>
    <w:basedOn w:val="1"/>
    <w:link w:val="5"/>
    <w:qFormat/>
    <w:uiPriority w:val="0"/>
    <w:pPr>
      <w:widowControl w:val="0"/>
      <w:shd w:val="clear" w:color="auto" w:fill="auto"/>
      <w:spacing w:before="400" w:after="360"/>
      <w:jc w:val="center"/>
      <w:outlineLvl w:val="0"/>
    </w:pPr>
    <w:rPr>
      <w:rFonts w:ascii="宋体" w:hAnsi="宋体" w:eastAsia="宋体" w:cs="宋体"/>
      <w:color w:val="E08292"/>
      <w:sz w:val="58"/>
      <w:szCs w:val="58"/>
      <w:u w:val="none"/>
      <w:shd w:val="clear" w:color="auto" w:fill="auto"/>
      <w:lang w:val="zh-TW" w:eastAsia="zh-TW" w:bidi="zh-TW"/>
    </w:rPr>
  </w:style>
  <w:style w:type="character" w:customStyle="1" w:styleId="7">
    <w:name w:val="Body text|1_"/>
    <w:basedOn w:val="4"/>
    <w:link w:val="8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link w:val="7"/>
    <w:qFormat/>
    <w:uiPriority w:val="0"/>
    <w:pPr>
      <w:widowControl w:val="0"/>
      <w:shd w:val="clear" w:color="auto" w:fill="auto"/>
      <w:spacing w:line="44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9">
    <w:name w:val="Heading #2|1_"/>
    <w:basedOn w:val="4"/>
    <w:link w:val="10"/>
    <w:qFormat/>
    <w:uiPriority w:val="0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10">
    <w:name w:val="Heading #2|1"/>
    <w:basedOn w:val="1"/>
    <w:link w:val="9"/>
    <w:qFormat/>
    <w:uiPriority w:val="0"/>
    <w:pPr>
      <w:widowControl w:val="0"/>
      <w:shd w:val="clear" w:color="auto" w:fill="auto"/>
      <w:spacing w:after="220"/>
      <w:jc w:val="center"/>
      <w:outlineLvl w:val="1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customStyle="1" w:styleId="11">
    <w:name w:val="Header or footer|2_"/>
    <w:basedOn w:val="4"/>
    <w:link w:val="12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2">
    <w:name w:val="Header or footer|2"/>
    <w:basedOn w:val="1"/>
    <w:link w:val="1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3">
    <w:name w:val="Body text|4_"/>
    <w:basedOn w:val="4"/>
    <w:link w:val="14"/>
    <w:qFormat/>
    <w:uiPriority w:val="0"/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14">
    <w:name w:val="Body text|4"/>
    <w:basedOn w:val="1"/>
    <w:link w:val="13"/>
    <w:qFormat/>
    <w:uiPriority w:val="0"/>
    <w:pPr>
      <w:widowControl w:val="0"/>
      <w:shd w:val="clear" w:color="auto" w:fill="auto"/>
      <w:spacing w:before="6150" w:line="631" w:lineRule="exact"/>
      <w:ind w:left="670" w:firstLine="64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15">
    <w:name w:val="Other|1_"/>
    <w:basedOn w:val="4"/>
    <w:link w:val="1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15"/>
    <w:qFormat/>
    <w:uiPriority w:val="0"/>
    <w:pPr>
      <w:widowControl w:val="0"/>
      <w:shd w:val="clear" w:color="auto" w:fill="auto"/>
      <w:spacing w:line="44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7">
    <w:name w:val="Header or footer|1_"/>
    <w:basedOn w:val="4"/>
    <w:link w:val="18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8">
    <w:name w:val="Header or footer|1"/>
    <w:basedOn w:val="1"/>
    <w:link w:val="17"/>
    <w:qFormat/>
    <w:uiPriority w:val="0"/>
    <w:pPr>
      <w:widowControl w:val="0"/>
      <w:shd w:val="clear" w:color="auto" w:fill="auto"/>
    </w:pPr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9">
    <w:name w:val="Heading #3|1_"/>
    <w:basedOn w:val="4"/>
    <w:link w:val="20"/>
    <w:qFormat/>
    <w:uiPriority w:val="0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20">
    <w:name w:val="Heading #3|1"/>
    <w:basedOn w:val="1"/>
    <w:link w:val="19"/>
    <w:qFormat/>
    <w:uiPriority w:val="0"/>
    <w:pPr>
      <w:widowControl w:val="0"/>
      <w:shd w:val="clear" w:color="auto" w:fill="auto"/>
      <w:spacing w:after="600"/>
      <w:jc w:val="center"/>
      <w:outlineLvl w:val="2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customStyle="1" w:styleId="21">
    <w:name w:val="Table caption|1_"/>
    <w:basedOn w:val="4"/>
    <w:link w:val="22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2">
    <w:name w:val="Table caption|1"/>
    <w:basedOn w:val="1"/>
    <w:link w:val="2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3">
    <w:name w:val="Body text|3_"/>
    <w:basedOn w:val="4"/>
    <w:link w:val="24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24">
    <w:name w:val="Body text|3"/>
    <w:basedOn w:val="1"/>
    <w:link w:val="23"/>
    <w:qFormat/>
    <w:uiPriority w:val="0"/>
    <w:pPr>
      <w:widowControl w:val="0"/>
      <w:shd w:val="clear" w:color="auto" w:fill="auto"/>
      <w:spacing w:line="304" w:lineRule="exact"/>
      <w:ind w:firstLine="420"/>
    </w:pPr>
    <w:rPr>
      <w:sz w:val="20"/>
      <w:szCs w:val="20"/>
      <w:u w:val="none"/>
      <w:shd w:val="clear" w:color="auto" w:fill="auto"/>
    </w:rPr>
  </w:style>
  <w:style w:type="character" w:customStyle="1" w:styleId="25">
    <w:name w:val="Body text|2_"/>
    <w:basedOn w:val="4"/>
    <w:link w:val="26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6">
    <w:name w:val="Body text|2"/>
    <w:basedOn w:val="1"/>
    <w:link w:val="25"/>
    <w:qFormat/>
    <w:uiPriority w:val="0"/>
    <w:pPr>
      <w:widowControl w:val="0"/>
      <w:shd w:val="clear" w:color="auto" w:fill="auto"/>
      <w:spacing w:line="304" w:lineRule="exact"/>
      <w:ind w:firstLine="42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7">
    <w:name w:val="Heading #4|1_"/>
    <w:basedOn w:val="4"/>
    <w:link w:val="28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8">
    <w:name w:val="Heading #4|1"/>
    <w:basedOn w:val="1"/>
    <w:link w:val="27"/>
    <w:qFormat/>
    <w:uiPriority w:val="0"/>
    <w:pPr>
      <w:widowControl w:val="0"/>
      <w:shd w:val="clear" w:color="auto" w:fill="auto"/>
      <w:spacing w:after="220"/>
      <w:outlineLvl w:val="3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29">
    <w:name w:val="Other|2_"/>
    <w:basedOn w:val="4"/>
    <w:link w:val="30"/>
    <w:qFormat/>
    <w:uiPriority w:val="0"/>
    <w:rPr>
      <w:rFonts w:ascii="宋体" w:hAnsi="宋体" w:eastAsia="宋体" w:cs="宋体"/>
      <w:sz w:val="80"/>
      <w:szCs w:val="80"/>
      <w:u w:val="none"/>
      <w:shd w:val="clear" w:color="auto" w:fill="auto"/>
      <w:lang w:val="zh-TW" w:eastAsia="zh-TW" w:bidi="zh-TW"/>
    </w:rPr>
  </w:style>
  <w:style w:type="paragraph" w:customStyle="1" w:styleId="30">
    <w:name w:val="Other|2"/>
    <w:basedOn w:val="1"/>
    <w:link w:val="29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80"/>
      <w:szCs w:val="8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34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2021-02-19T10:33:00Z</dcterms:created>
  <dc:creator>zhu</dc:creator>
  <cp:lastModifiedBy>铁碎牙</cp:lastModifiedBy>
  <dcterms:modified xsi:type="dcterms:W3CDTF">2021-02-24T03:48:45Z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