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附件2</w:t>
      </w:r>
    </w:p>
    <w:p>
      <w:pPr>
        <w:widowControl/>
        <w:adjustRightInd w:val="0"/>
        <w:snapToGrid w:val="0"/>
        <w:ind w:left="-972" w:leftChars="-405" w:firstLine="630"/>
        <w:jc w:val="center"/>
        <w:rPr>
          <w:rFonts w:ascii="方正小标宋简体" w:eastAsia="方正小标宋简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color w:val="333333"/>
          <w:kern w:val="0"/>
          <w:sz w:val="32"/>
          <w:szCs w:val="32"/>
        </w:rPr>
        <w:t>开具发票（收据）信息表</w:t>
      </w:r>
    </w:p>
    <w:p>
      <w:pPr>
        <w:adjustRightInd w:val="0"/>
        <w:snapToGrid w:val="0"/>
        <w:ind w:firstLine="7440" w:firstLineChars="31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2021年 </w:t>
      </w:r>
      <w:r>
        <w:rPr>
          <w:rFonts w:ascii="方正小标宋简体" w:eastAsia="方正小标宋简体"/>
        </w:rPr>
        <w:t xml:space="preserve"> </w:t>
      </w:r>
      <w:r>
        <w:rPr>
          <w:rFonts w:hint="eastAsia" w:ascii="方正小标宋简体" w:eastAsia="方正小标宋简体"/>
        </w:rPr>
        <w:t xml:space="preserve">月 </w:t>
      </w:r>
      <w:r>
        <w:rPr>
          <w:rFonts w:ascii="方正小标宋简体" w:eastAsia="方正小标宋简体"/>
        </w:rPr>
        <w:t xml:space="preserve"> </w:t>
      </w:r>
      <w:r>
        <w:rPr>
          <w:rFonts w:hint="eastAsia" w:ascii="方正小标宋简体" w:eastAsia="方正小标宋简体"/>
        </w:rPr>
        <w:t>日</w:t>
      </w:r>
    </w:p>
    <w:tbl>
      <w:tblPr>
        <w:tblStyle w:val="5"/>
        <w:tblpPr w:leftFromText="180" w:rightFromText="180" w:vertAnchor="text" w:horzAnchor="margin" w:tblpXSpec="center" w:tblpY="107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914"/>
        <w:gridCol w:w="198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票据种类</w:t>
            </w:r>
          </w:p>
        </w:tc>
        <w:tc>
          <w:tcPr>
            <w:tcW w:w="2914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1"/>
              </w:rPr>
              <w:t>□专票 □普票 □收据</w:t>
            </w: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开票金额</w:t>
            </w:r>
          </w:p>
        </w:tc>
        <w:tc>
          <w:tcPr>
            <w:tcW w:w="3227" w:type="dxa"/>
          </w:tcPr>
          <w:p>
            <w:pPr>
              <w:widowControl/>
              <w:spacing w:line="470" w:lineRule="exact"/>
              <w:ind w:left="-972" w:leftChars="-405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开票张数</w:t>
            </w:r>
          </w:p>
        </w:tc>
        <w:tc>
          <w:tcPr>
            <w:tcW w:w="2914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3227" w:type="dxa"/>
          </w:tcPr>
          <w:p>
            <w:pPr>
              <w:widowControl/>
              <w:spacing w:line="470" w:lineRule="exact"/>
              <w:ind w:left="-972" w:leftChars="-405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1"/>
              </w:rPr>
              <w:t>闫凤越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开票单位</w:t>
            </w:r>
          </w:p>
        </w:tc>
        <w:tc>
          <w:tcPr>
            <w:tcW w:w="2914" w:type="dxa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eastAsiaTheme="minorEastAsia"/>
                <w:bCs/>
                <w:kern w:val="0"/>
                <w:sz w:val="20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纳税人识别号</w:t>
            </w:r>
          </w:p>
        </w:tc>
        <w:tc>
          <w:tcPr>
            <w:tcW w:w="3227" w:type="dxa"/>
          </w:tcPr>
          <w:p>
            <w:pPr>
              <w:widowControl/>
              <w:jc w:val="left"/>
              <w:rPr>
                <w:rFonts w:ascii="方正小标宋简体" w:eastAsia="方正小标宋简体"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地址、电话</w:t>
            </w:r>
          </w:p>
        </w:tc>
        <w:tc>
          <w:tcPr>
            <w:tcW w:w="2914" w:type="dxa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开户行及账号</w:t>
            </w:r>
          </w:p>
        </w:tc>
        <w:tc>
          <w:tcPr>
            <w:tcW w:w="322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方正小标宋简体" w:eastAsia="方正小标宋简体"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开票部门</w:t>
            </w:r>
          </w:p>
        </w:tc>
        <w:tc>
          <w:tcPr>
            <w:tcW w:w="2914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1"/>
              </w:rPr>
              <w:t>技术研发二部</w:t>
            </w: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27" w:type="dxa"/>
          </w:tcPr>
          <w:p>
            <w:pPr>
              <w:widowControl/>
              <w:spacing w:line="470" w:lineRule="exact"/>
              <w:ind w:left="-972" w:leftChars="-405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2914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  <w:highlight w:val="yellow"/>
              </w:rPr>
              <w:t>合同总金额</w:t>
            </w:r>
          </w:p>
        </w:tc>
        <w:tc>
          <w:tcPr>
            <w:tcW w:w="3227" w:type="dxa"/>
          </w:tcPr>
          <w:p>
            <w:pPr>
              <w:widowControl/>
              <w:spacing w:line="470" w:lineRule="exact"/>
              <w:ind w:left="-972" w:leftChars="-405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前票进款情况</w:t>
            </w:r>
          </w:p>
        </w:tc>
        <w:tc>
          <w:tcPr>
            <w:tcW w:w="2914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1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1"/>
              </w:rPr>
              <w:t>无</w:t>
            </w:r>
          </w:p>
        </w:tc>
        <w:tc>
          <w:tcPr>
            <w:tcW w:w="198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部门经理签字</w:t>
            </w:r>
          </w:p>
        </w:tc>
        <w:tc>
          <w:tcPr>
            <w:tcW w:w="3227" w:type="dxa"/>
          </w:tcPr>
          <w:p>
            <w:pPr>
              <w:widowControl/>
              <w:spacing w:line="470" w:lineRule="exact"/>
              <w:ind w:left="-972" w:leftChars="-405"/>
              <w:jc w:val="center"/>
              <w:rPr>
                <w:rFonts w:ascii="方正小标宋简体" w:eastAsia="方正小标宋简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5" w:type="dxa"/>
          </w:tcPr>
          <w:p>
            <w:pPr>
              <w:widowControl/>
              <w:spacing w:line="470" w:lineRule="exact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126" w:type="dxa"/>
            <w:gridSpan w:val="3"/>
          </w:tcPr>
          <w:p>
            <w:pPr>
              <w:widowControl/>
              <w:spacing w:line="470" w:lineRule="exact"/>
              <w:ind w:left="-972" w:leftChars="-405"/>
              <w:jc w:val="center"/>
              <w:rPr>
                <w:rFonts w:ascii="方正小标宋简体" w:eastAsia="方正小标宋简体"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" w:right="0" w:firstLine="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</w:pPr>
    </w:p>
    <w:sectPr>
      <w:headerReference r:id="rId5" w:type="default"/>
      <w:footnotePr>
        <w:numFmt w:val="decimal"/>
      </w:footnotePr>
      <w:pgSz w:w="11900" w:h="16840"/>
      <w:pgMar w:top="1785" w:right="1149" w:bottom="1633" w:left="1176" w:header="1357" w:footer="1205" w:gutter="0"/>
      <w:pgNumType w:start="5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F957F-B5E6-4581-B03C-56E5AC42C9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ED83E49-92A2-4C6B-8FBB-14D7365205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ADFBA7-CDB3-4CA3-91D0-4B77DE2ADC9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0A326F"/>
    <w:rsid w:val="094C486D"/>
    <w:rsid w:val="0C9A3454"/>
    <w:rsid w:val="0E783A75"/>
    <w:rsid w:val="14511F11"/>
    <w:rsid w:val="16CD5AFC"/>
    <w:rsid w:val="17FA7382"/>
    <w:rsid w:val="251A3B63"/>
    <w:rsid w:val="273E22AA"/>
    <w:rsid w:val="2C4536EF"/>
    <w:rsid w:val="42300901"/>
    <w:rsid w:val="47C61BA7"/>
    <w:rsid w:val="48233453"/>
    <w:rsid w:val="48961929"/>
    <w:rsid w:val="51095D30"/>
    <w:rsid w:val="522B29F5"/>
    <w:rsid w:val="57446FCB"/>
    <w:rsid w:val="58CD02F5"/>
    <w:rsid w:val="5B5B7D39"/>
    <w:rsid w:val="67FA1948"/>
    <w:rsid w:val="6C3F63CC"/>
    <w:rsid w:val="6E2805CE"/>
    <w:rsid w:val="72004600"/>
    <w:rsid w:val="74C14CE8"/>
    <w:rsid w:val="7F344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C81423"/>
      <w:sz w:val="56"/>
      <w:szCs w:val="56"/>
      <w:u w:val="singl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420"/>
      <w:outlineLvl w:val="0"/>
    </w:pPr>
    <w:rPr>
      <w:rFonts w:ascii="宋体" w:hAnsi="宋体" w:eastAsia="宋体" w:cs="宋体"/>
      <w:color w:val="C81423"/>
      <w:sz w:val="56"/>
      <w:szCs w:val="56"/>
      <w:u w:val="single"/>
      <w:shd w:val="clear" w:color="auto" w:fill="auto"/>
      <w:lang w:val="zh-TW" w:eastAsia="zh-TW" w:bidi="zh-TW"/>
    </w:rPr>
  </w:style>
  <w:style w:type="character" w:customStyle="1" w:styleId="10">
    <w:name w:val="Heading #2|1_"/>
    <w:basedOn w:val="6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14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4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6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line="506" w:lineRule="exact"/>
      <w:ind w:firstLine="60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6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6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6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2021-08-11T03:47:00Z</dcterms:created>
  <dc:creator>Administrator</dc:creator>
  <cp:lastModifiedBy>♥.♥</cp:lastModifiedBy>
  <dcterms:modified xsi:type="dcterms:W3CDTF">2021-08-11T09:40:05Z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0E12F806B50647789D8B3E774672CEC3</vt:lpwstr>
  </property>
</Properties>
</file>