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Cs/>
          <w:color w:val="000000"/>
          <w:sz w:val="32"/>
          <w:szCs w:val="32"/>
        </w:rPr>
      </w:pPr>
      <w:r>
        <w:rPr>
          <w:rFonts w:hint="eastAsia" w:ascii="黑体" w:hAnsi="黑体" w:eastAsia="黑体" w:cs="黑体"/>
          <w:bCs/>
          <w:color w:val="000000"/>
          <w:sz w:val="32"/>
          <w:szCs w:val="32"/>
        </w:rPr>
        <w:t>附件4</w:t>
      </w:r>
    </w:p>
    <w:p>
      <w:pPr>
        <w:adjustRightInd w:val="0"/>
        <w:snapToGrid w:val="0"/>
        <w:spacing w:line="360" w:lineRule="auto"/>
        <w:outlineLvl w:val="0"/>
        <w:rPr>
          <w:rFonts w:ascii="宋体" w:hAnsi="宋体" w:cs="宋体"/>
          <w:color w:val="000000"/>
          <w:sz w:val="30"/>
          <w:szCs w:val="30"/>
        </w:rPr>
      </w:pPr>
      <w:r>
        <w:rPr>
          <w:rFonts w:hint="eastAsia" w:ascii="宋体" w:hAnsi="宋体" w:cs="宋体"/>
          <w:color w:val="000000"/>
          <w:sz w:val="30"/>
          <w:szCs w:val="30"/>
        </w:rPr>
        <w:t>　　</w:t>
      </w:r>
    </w:p>
    <w:p>
      <w:pPr>
        <w:adjustRightInd w:val="0"/>
        <w:snapToGrid w:val="0"/>
        <w:spacing w:line="360" w:lineRule="auto"/>
        <w:outlineLvl w:val="0"/>
        <w:rPr>
          <w:rFonts w:ascii="宋体" w:hAnsi="宋体" w:cs="宋体"/>
          <w:color w:val="000000"/>
          <w:sz w:val="30"/>
          <w:szCs w:val="30"/>
        </w:rPr>
      </w:pPr>
    </w:p>
    <w:p>
      <w:pPr>
        <w:pStyle w:val="2"/>
        <w:rPr>
          <w:rFonts w:ascii="仿宋_GB2312" w:hAnsi="宋体" w:eastAsia="仿宋_GB2312" w:cs="宋体"/>
          <w:color w:val="000000"/>
          <w:sz w:val="30"/>
          <w:szCs w:val="30"/>
        </w:rPr>
      </w:pPr>
    </w:p>
    <w:p>
      <w:pPr>
        <w:pStyle w:val="2"/>
        <w:rPr>
          <w:rFonts w:ascii="仿宋_GB2312" w:hAnsi="宋体" w:eastAsia="仿宋_GB2312" w:cs="宋体"/>
          <w:color w:val="000000"/>
          <w:sz w:val="30"/>
          <w:szCs w:val="30"/>
        </w:rPr>
      </w:pPr>
    </w:p>
    <w:p>
      <w:pPr>
        <w:pStyle w:val="2"/>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新疆维吾尔自治区污染治理设施运行</w:t>
      </w:r>
    </w:p>
    <w:p>
      <w:pPr>
        <w:pStyle w:val="2"/>
        <w:jc w:val="center"/>
        <w:rPr>
          <w:rFonts w:ascii="方正小标宋简体" w:hAnsi="黑体" w:eastAsia="方正小标宋简体"/>
          <w:bCs/>
          <w:sz w:val="44"/>
          <w:szCs w:val="44"/>
        </w:rPr>
      </w:pPr>
      <w:r>
        <w:rPr>
          <w:rFonts w:hint="eastAsia" w:ascii="方正小标宋简体" w:hAnsi="黑体" w:eastAsia="方正小标宋简体"/>
          <w:bCs/>
          <w:sz w:val="44"/>
          <w:szCs w:val="44"/>
        </w:rPr>
        <w:t>服务情况年度报告表</w:t>
      </w:r>
    </w:p>
    <w:p>
      <w:pPr>
        <w:pStyle w:val="2"/>
        <w:jc w:val="center"/>
        <w:rPr>
          <w:rFonts w:ascii="宋体" w:hAnsi="宋体" w:eastAsia="宋体"/>
          <w:bCs/>
          <w:sz w:val="36"/>
          <w:szCs w:val="44"/>
        </w:rPr>
      </w:pPr>
    </w:p>
    <w:p>
      <w:pPr>
        <w:pStyle w:val="2"/>
        <w:jc w:val="center"/>
        <w:rPr>
          <w:rFonts w:hint="eastAsia" w:ascii="宋体" w:hAnsi="宋体" w:eastAsia="宋体" w:cs="宋体"/>
          <w:bCs/>
          <w:sz w:val="36"/>
          <w:szCs w:val="44"/>
        </w:rPr>
      </w:pPr>
      <w:r>
        <w:rPr>
          <w:rFonts w:hint="eastAsia" w:ascii="宋体" w:hAnsi="宋体" w:eastAsia="宋体" w:cs="宋体"/>
          <w:bCs/>
          <w:sz w:val="36"/>
          <w:szCs w:val="44"/>
        </w:rPr>
        <w:t>（20□□年度）</w:t>
      </w:r>
    </w:p>
    <w:p>
      <w:pPr>
        <w:pStyle w:val="2"/>
        <w:spacing w:before="312" w:beforeLines="100"/>
        <w:ind w:firstLine="527"/>
        <w:rPr>
          <w:rFonts w:hint="eastAsia" w:ascii="宋体" w:hAnsi="宋体" w:eastAsia="宋体" w:cs="宋体"/>
          <w:sz w:val="24"/>
          <w:szCs w:val="24"/>
        </w:rPr>
      </w:pPr>
    </w:p>
    <w:p>
      <w:pPr>
        <w:pStyle w:val="2"/>
        <w:spacing w:before="312" w:beforeLines="100"/>
        <w:ind w:firstLine="527"/>
        <w:rPr>
          <w:rFonts w:hint="eastAsia" w:ascii="宋体" w:hAnsi="宋体" w:eastAsia="宋体" w:cs="宋体"/>
          <w:szCs w:val="32"/>
        </w:rPr>
      </w:pPr>
    </w:p>
    <w:p>
      <w:pPr>
        <w:spacing w:line="500" w:lineRule="exact"/>
        <w:ind w:firstLine="1280" w:firstLineChars="400"/>
        <w:rPr>
          <w:rFonts w:hint="eastAsia" w:ascii="宋体" w:hAnsi="宋体" w:eastAsia="宋体" w:cs="宋体"/>
          <w:sz w:val="32"/>
          <w:szCs w:val="32"/>
        </w:rPr>
      </w:pPr>
      <w:r>
        <w:rPr>
          <w:rFonts w:hint="eastAsia" w:ascii="宋体" w:hAnsi="宋体" w:eastAsia="宋体" w:cs="宋体"/>
          <w:sz w:val="32"/>
          <w:szCs w:val="32"/>
        </w:rPr>
        <w:t>持证单位（公章）：</w:t>
      </w:r>
    </w:p>
    <w:p>
      <w:pPr>
        <w:spacing w:line="500" w:lineRule="exact"/>
        <w:rPr>
          <w:rFonts w:hint="eastAsia" w:ascii="宋体" w:hAnsi="宋体" w:eastAsia="宋体" w:cs="宋体"/>
          <w:sz w:val="32"/>
          <w:szCs w:val="32"/>
        </w:rPr>
      </w:pPr>
    </w:p>
    <w:p>
      <w:pPr>
        <w:spacing w:line="500" w:lineRule="exact"/>
        <w:ind w:firstLine="1280" w:firstLineChars="400"/>
        <w:rPr>
          <w:rFonts w:hint="eastAsia" w:ascii="宋体" w:hAnsi="宋体" w:eastAsia="宋体" w:cs="宋体"/>
          <w:sz w:val="32"/>
          <w:szCs w:val="32"/>
        </w:rPr>
      </w:pPr>
      <w:r>
        <w:rPr>
          <w:rFonts w:hint="eastAsia" w:ascii="宋体" w:hAnsi="宋体" w:eastAsia="宋体" w:cs="宋体"/>
          <w:sz w:val="32"/>
          <w:szCs w:val="32"/>
        </w:rPr>
        <w:t>填报时间：         年   月   日</w:t>
      </w:r>
    </w:p>
    <w:p>
      <w:pPr>
        <w:pStyle w:val="2"/>
        <w:spacing w:before="312" w:beforeLines="100"/>
        <w:rPr>
          <w:rFonts w:hint="eastAsia" w:ascii="宋体" w:hAnsi="宋体" w:eastAsia="宋体" w:cs="宋体"/>
          <w:szCs w:val="32"/>
        </w:rPr>
      </w:pPr>
    </w:p>
    <w:p>
      <w:pPr>
        <w:pStyle w:val="2"/>
        <w:spacing w:before="312" w:beforeLines="100"/>
        <w:rPr>
          <w:rFonts w:hint="eastAsia" w:ascii="宋体" w:hAnsi="宋体" w:eastAsia="宋体" w:cs="宋体"/>
          <w:szCs w:val="32"/>
        </w:rPr>
      </w:pPr>
    </w:p>
    <w:p>
      <w:pPr>
        <w:jc w:val="center"/>
        <w:rPr>
          <w:rFonts w:hint="eastAsia" w:ascii="宋体" w:hAnsi="宋体" w:eastAsia="宋体" w:cs="宋体"/>
          <w:sz w:val="32"/>
          <w:szCs w:val="32"/>
        </w:rPr>
      </w:pPr>
      <w:r>
        <w:rPr>
          <w:rFonts w:hint="eastAsia" w:ascii="宋体" w:hAnsi="宋体" w:eastAsia="宋体" w:cs="宋体"/>
          <w:b/>
          <w:bCs/>
          <w:sz w:val="32"/>
          <w:szCs w:val="32"/>
        </w:rPr>
        <w:t>新疆维吾尔自治区生态环境保护产业协会制</w:t>
      </w:r>
    </w:p>
    <w:p>
      <w:pPr>
        <w:spacing w:line="500" w:lineRule="exact"/>
        <w:rPr>
          <w:rFonts w:ascii="黑体" w:eastAsia="黑体"/>
          <w:sz w:val="28"/>
          <w:szCs w:val="28"/>
        </w:rPr>
      </w:pPr>
    </w:p>
    <w:p>
      <w:pPr>
        <w:spacing w:line="500" w:lineRule="exact"/>
        <w:rPr>
          <w:rFonts w:ascii="黑体" w:eastAsia="黑体"/>
          <w:sz w:val="28"/>
          <w:szCs w:val="28"/>
        </w:rPr>
      </w:pPr>
    </w:p>
    <w:p>
      <w:pPr>
        <w:spacing w:line="500" w:lineRule="exact"/>
        <w:rPr>
          <w:rFonts w:ascii="黑体" w:eastAsia="黑体"/>
          <w:sz w:val="28"/>
          <w:szCs w:val="28"/>
        </w:rPr>
      </w:pPr>
    </w:p>
    <w:p>
      <w:pPr>
        <w:spacing w:line="500" w:lineRule="exact"/>
        <w:rPr>
          <w:rFonts w:ascii="黑体" w:eastAsia="黑体"/>
          <w:sz w:val="28"/>
          <w:szCs w:val="28"/>
        </w:rPr>
      </w:pPr>
    </w:p>
    <w:p>
      <w:pPr>
        <w:spacing w:line="500" w:lineRule="exact"/>
        <w:jc w:val="center"/>
        <w:rPr>
          <w:rFonts w:hint="eastAsia" w:ascii="宋体" w:hAnsi="宋体" w:eastAsia="宋体" w:cs="宋体"/>
          <w:b/>
          <w:bCs/>
          <w:sz w:val="32"/>
          <w:szCs w:val="32"/>
        </w:rPr>
        <w:sectPr>
          <w:pgSz w:w="11906" w:h="16838"/>
          <w:pgMar w:top="1440" w:right="1800" w:bottom="1440" w:left="1800" w:header="851" w:footer="992" w:gutter="0"/>
          <w:pgNumType w:fmt="decimal"/>
          <w:cols w:space="425" w:num="1"/>
          <w:docGrid w:type="lines" w:linePitch="312" w:charSpace="0"/>
        </w:sectPr>
      </w:pP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填</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表</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说</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明</w:t>
      </w:r>
    </w:p>
    <w:p>
      <w:pPr>
        <w:spacing w:line="500" w:lineRule="exact"/>
        <w:jc w:val="center"/>
        <w:rPr>
          <w:rFonts w:hint="eastAsia" w:ascii="宋体" w:hAnsi="宋体" w:eastAsia="宋体" w:cs="宋体"/>
          <w:sz w:val="28"/>
          <w:szCs w:val="28"/>
        </w:rPr>
      </w:pPr>
    </w:p>
    <w:p>
      <w:pPr>
        <w:snapToGrid w:val="0"/>
        <w:jc w:val="center"/>
        <w:rPr>
          <w:rFonts w:hint="eastAsia" w:ascii="宋体" w:hAnsi="宋体" w:eastAsia="宋体" w:cs="宋体"/>
          <w:sz w:val="28"/>
          <w:szCs w:val="28"/>
        </w:rPr>
      </w:pP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pacing w:val="-8"/>
          <w:sz w:val="24"/>
          <w:szCs w:val="24"/>
        </w:rPr>
        <w:t>本表用于持证单位年度考核，由持证单位填写，</w:t>
      </w:r>
      <w:r>
        <w:rPr>
          <w:rFonts w:hint="eastAsia" w:ascii="宋体" w:hAnsi="宋体" w:eastAsia="宋体" w:cs="宋体"/>
          <w:sz w:val="24"/>
          <w:szCs w:val="24"/>
        </w:rPr>
        <w:t>封面上的持证单位名称应填写单位的规范全称。</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二、本表须用计算机填写，封面及“持证单位承诺”处加盖公章，公章须与持证单位名称一致，公章不得复印。</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三、持证单位对填报内容的真实性、完整性、准确性负责。</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四、持证单位均应在规定年检时间填写本报告表，按时报告上一年度设施运行情况。</w:t>
      </w:r>
    </w:p>
    <w:p>
      <w:pPr>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五、持有多个运行服务能力评价证书的单位，应报告与各类证书相应的设施运行服务情况；若报告周期内未开展设施运行服务，也应如实填报。</w:t>
      </w:r>
    </w:p>
    <w:p>
      <w:pPr>
        <w:rPr>
          <w:rFonts w:ascii="仿宋_GB2312" w:eastAsia="仿宋_GB2312"/>
          <w:sz w:val="28"/>
          <w:szCs w:val="28"/>
        </w:rPr>
      </w:pPr>
    </w:p>
    <w:p>
      <w:pPr>
        <w:rPr>
          <w:rFonts w:ascii="黑体" w:eastAsia="黑体"/>
          <w:sz w:val="24"/>
        </w:rPr>
      </w:pPr>
      <w:r>
        <w:rPr>
          <w:rFonts w:ascii="仿宋_GB2312" w:eastAsia="仿宋_GB2312"/>
          <w:sz w:val="28"/>
          <w:szCs w:val="32"/>
        </w:rPr>
        <w:br w:type="page"/>
      </w:r>
      <w:r>
        <w:rPr>
          <w:rFonts w:hint="eastAsia" w:ascii="宋体" w:hAnsi="宋体" w:eastAsia="宋体" w:cs="宋体"/>
          <w:b/>
          <w:bCs/>
          <w:sz w:val="28"/>
          <w:szCs w:val="28"/>
        </w:rPr>
        <w:t>一、持证单位基本情况</w:t>
      </w:r>
    </w:p>
    <w:tbl>
      <w:tblPr>
        <w:tblStyle w:val="5"/>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612"/>
        <w:gridCol w:w="2368"/>
        <w:gridCol w:w="1623"/>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161" w:type="dxa"/>
            <w:gridSpan w:val="2"/>
            <w:vAlign w:val="center"/>
          </w:tcPr>
          <w:p>
            <w:pPr>
              <w:snapToGrid w:val="0"/>
              <w:jc w:val="center"/>
              <w:rPr>
                <w:rFonts w:hint="eastAsia" w:ascii="宋体" w:hAnsi="宋体" w:eastAsia="宋体" w:cs="宋体"/>
                <w:sz w:val="24"/>
              </w:rPr>
            </w:pPr>
            <w:r>
              <w:rPr>
                <w:rFonts w:hint="eastAsia" w:ascii="宋体" w:hAnsi="宋体" w:eastAsia="宋体" w:cs="宋体"/>
                <w:sz w:val="24"/>
              </w:rPr>
              <w:t>单位名称</w:t>
            </w:r>
          </w:p>
        </w:tc>
        <w:tc>
          <w:tcPr>
            <w:tcW w:w="6843" w:type="dxa"/>
            <w:gridSpan w:val="3"/>
            <w:vAlign w:val="center"/>
          </w:tcPr>
          <w:p>
            <w:pPr>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161" w:type="dxa"/>
            <w:gridSpan w:val="2"/>
            <w:vAlign w:val="center"/>
          </w:tcPr>
          <w:p>
            <w:pPr>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368" w:type="dxa"/>
            <w:vAlign w:val="center"/>
          </w:tcPr>
          <w:p>
            <w:pPr>
              <w:snapToGrid w:val="0"/>
              <w:rPr>
                <w:rFonts w:hint="eastAsia" w:ascii="宋体" w:hAnsi="宋体" w:eastAsia="宋体" w:cs="宋体"/>
                <w:sz w:val="24"/>
              </w:rPr>
            </w:pPr>
          </w:p>
        </w:tc>
        <w:tc>
          <w:tcPr>
            <w:tcW w:w="1623" w:type="dxa"/>
            <w:vAlign w:val="center"/>
          </w:tcPr>
          <w:p>
            <w:pPr>
              <w:snapToGrid w:val="0"/>
              <w:jc w:val="center"/>
              <w:rPr>
                <w:rFonts w:hint="eastAsia" w:ascii="宋体" w:hAnsi="宋体" w:eastAsia="宋体" w:cs="宋体"/>
                <w:sz w:val="24"/>
              </w:rPr>
            </w:pPr>
            <w:r>
              <w:rPr>
                <w:rFonts w:hint="eastAsia" w:ascii="宋体" w:hAnsi="宋体" w:eastAsia="宋体" w:cs="宋体"/>
                <w:sz w:val="24"/>
              </w:rPr>
              <w:t>职务</w:t>
            </w:r>
          </w:p>
        </w:tc>
        <w:tc>
          <w:tcPr>
            <w:tcW w:w="2852" w:type="dxa"/>
            <w:vAlign w:val="center"/>
          </w:tcPr>
          <w:p>
            <w:pPr>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161" w:type="dxa"/>
            <w:gridSpan w:val="2"/>
            <w:vAlign w:val="center"/>
          </w:tcPr>
          <w:p>
            <w:pPr>
              <w:snapToGrid w:val="0"/>
              <w:jc w:val="center"/>
              <w:rPr>
                <w:rFonts w:hint="eastAsia" w:ascii="宋体" w:hAnsi="宋体" w:eastAsia="宋体" w:cs="宋体"/>
                <w:sz w:val="24"/>
              </w:rPr>
            </w:pPr>
            <w:r>
              <w:rPr>
                <w:rFonts w:hint="eastAsia" w:ascii="宋体" w:hAnsi="宋体" w:eastAsia="宋体" w:cs="宋体"/>
                <w:sz w:val="24"/>
              </w:rPr>
              <w:t>登记地址</w:t>
            </w:r>
          </w:p>
        </w:tc>
        <w:tc>
          <w:tcPr>
            <w:tcW w:w="6843" w:type="dxa"/>
            <w:gridSpan w:val="3"/>
            <w:vAlign w:val="center"/>
          </w:tcPr>
          <w:p>
            <w:pPr>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161" w:type="dxa"/>
            <w:gridSpan w:val="2"/>
            <w:vAlign w:val="center"/>
          </w:tcPr>
          <w:p>
            <w:pPr>
              <w:snapToGrid w:val="0"/>
              <w:jc w:val="center"/>
              <w:rPr>
                <w:rFonts w:hint="eastAsia" w:ascii="宋体" w:hAnsi="宋体" w:eastAsia="宋体" w:cs="宋体"/>
                <w:sz w:val="24"/>
              </w:rPr>
            </w:pPr>
            <w:r>
              <w:rPr>
                <w:rFonts w:hint="eastAsia" w:ascii="宋体" w:hAnsi="宋体" w:eastAsia="宋体" w:cs="宋体"/>
                <w:sz w:val="24"/>
              </w:rPr>
              <w:t>邮政编码</w:t>
            </w:r>
          </w:p>
        </w:tc>
        <w:tc>
          <w:tcPr>
            <w:tcW w:w="2368" w:type="dxa"/>
            <w:vAlign w:val="center"/>
          </w:tcPr>
          <w:p>
            <w:pPr>
              <w:snapToGrid w:val="0"/>
              <w:rPr>
                <w:rFonts w:hint="eastAsia" w:ascii="宋体" w:hAnsi="宋体" w:eastAsia="宋体" w:cs="宋体"/>
                <w:sz w:val="24"/>
              </w:rPr>
            </w:pPr>
          </w:p>
        </w:tc>
        <w:tc>
          <w:tcPr>
            <w:tcW w:w="1623" w:type="dxa"/>
            <w:vAlign w:val="center"/>
          </w:tcPr>
          <w:p>
            <w:pPr>
              <w:snapToGrid w:val="0"/>
              <w:jc w:val="center"/>
              <w:rPr>
                <w:rFonts w:hint="eastAsia" w:ascii="宋体" w:hAnsi="宋体" w:eastAsia="宋体" w:cs="宋体"/>
                <w:sz w:val="24"/>
              </w:rPr>
            </w:pPr>
            <w:r>
              <w:rPr>
                <w:rFonts w:hint="eastAsia" w:ascii="宋体" w:hAnsi="宋体" w:eastAsia="宋体" w:cs="宋体"/>
                <w:sz w:val="24"/>
              </w:rPr>
              <w:t>单位性质</w:t>
            </w:r>
          </w:p>
        </w:tc>
        <w:tc>
          <w:tcPr>
            <w:tcW w:w="2852" w:type="dxa"/>
            <w:vAlign w:val="center"/>
          </w:tcPr>
          <w:p>
            <w:pPr>
              <w:snapToGrid w:val="0"/>
              <w:jc w:val="center"/>
              <w:rPr>
                <w:rFonts w:hint="eastAsia" w:ascii="宋体" w:hAnsi="宋体" w:eastAsia="宋体" w:cs="宋体"/>
                <w:sz w:val="24"/>
              </w:rPr>
            </w:pPr>
            <w:r>
              <w:rPr>
                <w:rFonts w:hint="eastAsia" w:ascii="宋体" w:hAnsi="宋体" w:eastAsia="宋体" w:cs="宋体"/>
                <w:sz w:val="24"/>
              </w:rPr>
              <w:t>企业□       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49" w:type="dxa"/>
            <w:vMerge w:val="restart"/>
            <w:vAlign w:val="center"/>
          </w:tcPr>
          <w:p>
            <w:pPr>
              <w:snapToGrid w:val="0"/>
              <w:jc w:val="center"/>
              <w:rPr>
                <w:rFonts w:hint="eastAsia" w:ascii="宋体" w:hAnsi="宋体" w:eastAsia="宋体" w:cs="宋体"/>
                <w:sz w:val="24"/>
              </w:rPr>
            </w:pPr>
            <w:r>
              <w:rPr>
                <w:rFonts w:hint="eastAsia" w:ascii="宋体" w:hAnsi="宋体" w:eastAsia="宋体" w:cs="宋体"/>
                <w:sz w:val="24"/>
              </w:rPr>
              <w:t>联 系 人</w:t>
            </w:r>
          </w:p>
        </w:tc>
        <w:tc>
          <w:tcPr>
            <w:tcW w:w="1612" w:type="dxa"/>
            <w:vAlign w:val="center"/>
          </w:tcPr>
          <w:p>
            <w:pPr>
              <w:snapToGrid w:val="0"/>
              <w:jc w:val="center"/>
              <w:rPr>
                <w:rFonts w:hint="eastAsia" w:ascii="宋体" w:hAnsi="宋体" w:eastAsia="宋体" w:cs="宋体"/>
                <w:sz w:val="24"/>
              </w:rPr>
            </w:pPr>
            <w:r>
              <w:rPr>
                <w:rFonts w:hint="eastAsia" w:ascii="宋体" w:hAnsi="宋体" w:eastAsia="宋体" w:cs="宋体"/>
                <w:sz w:val="24"/>
              </w:rPr>
              <w:t>姓  名</w:t>
            </w:r>
          </w:p>
        </w:tc>
        <w:tc>
          <w:tcPr>
            <w:tcW w:w="2368" w:type="dxa"/>
            <w:vAlign w:val="center"/>
          </w:tcPr>
          <w:p>
            <w:pPr>
              <w:snapToGrid w:val="0"/>
              <w:rPr>
                <w:rFonts w:hint="eastAsia" w:ascii="宋体" w:hAnsi="宋体" w:eastAsia="宋体" w:cs="宋体"/>
                <w:sz w:val="24"/>
              </w:rPr>
            </w:pPr>
          </w:p>
        </w:tc>
        <w:tc>
          <w:tcPr>
            <w:tcW w:w="1623" w:type="dxa"/>
            <w:vAlign w:val="center"/>
          </w:tcPr>
          <w:p>
            <w:pPr>
              <w:snapToGrid w:val="0"/>
              <w:jc w:val="center"/>
              <w:rPr>
                <w:rFonts w:hint="eastAsia" w:ascii="宋体" w:hAnsi="宋体" w:eastAsia="宋体" w:cs="宋体"/>
                <w:sz w:val="24"/>
              </w:rPr>
            </w:pPr>
            <w:r>
              <w:rPr>
                <w:rFonts w:hint="eastAsia" w:ascii="宋体" w:hAnsi="宋体" w:eastAsia="宋体" w:cs="宋体"/>
                <w:sz w:val="24"/>
              </w:rPr>
              <w:t>手  机</w:t>
            </w:r>
          </w:p>
        </w:tc>
        <w:tc>
          <w:tcPr>
            <w:tcW w:w="2852" w:type="dxa"/>
            <w:vAlign w:val="center"/>
          </w:tcPr>
          <w:p>
            <w:pPr>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49" w:type="dxa"/>
            <w:vMerge w:val="continue"/>
            <w:vAlign w:val="center"/>
          </w:tcPr>
          <w:p>
            <w:pPr>
              <w:snapToGrid w:val="0"/>
              <w:jc w:val="center"/>
              <w:rPr>
                <w:rFonts w:hint="eastAsia" w:ascii="宋体" w:hAnsi="宋体" w:eastAsia="宋体" w:cs="宋体"/>
                <w:sz w:val="24"/>
              </w:rPr>
            </w:pPr>
          </w:p>
        </w:tc>
        <w:tc>
          <w:tcPr>
            <w:tcW w:w="1612" w:type="dxa"/>
            <w:vAlign w:val="center"/>
          </w:tcPr>
          <w:p>
            <w:pPr>
              <w:snapToGrid w:val="0"/>
              <w:jc w:val="center"/>
              <w:rPr>
                <w:rFonts w:hint="eastAsia" w:ascii="宋体" w:hAnsi="宋体" w:eastAsia="宋体" w:cs="宋体"/>
                <w:sz w:val="24"/>
              </w:rPr>
            </w:pPr>
            <w:r>
              <w:rPr>
                <w:rFonts w:hint="eastAsia" w:ascii="宋体" w:hAnsi="宋体" w:eastAsia="宋体" w:cs="宋体"/>
                <w:sz w:val="24"/>
              </w:rPr>
              <w:t>电  话</w:t>
            </w:r>
          </w:p>
        </w:tc>
        <w:tc>
          <w:tcPr>
            <w:tcW w:w="2368" w:type="dxa"/>
            <w:vAlign w:val="center"/>
          </w:tcPr>
          <w:p>
            <w:pPr>
              <w:snapToGrid w:val="0"/>
              <w:rPr>
                <w:rFonts w:hint="eastAsia" w:ascii="宋体" w:hAnsi="宋体" w:eastAsia="宋体" w:cs="宋体"/>
                <w:sz w:val="24"/>
              </w:rPr>
            </w:pPr>
          </w:p>
        </w:tc>
        <w:tc>
          <w:tcPr>
            <w:tcW w:w="1623" w:type="dxa"/>
            <w:vAlign w:val="center"/>
          </w:tcPr>
          <w:p>
            <w:pPr>
              <w:snapToGrid w:val="0"/>
              <w:jc w:val="center"/>
              <w:rPr>
                <w:rFonts w:hint="eastAsia" w:ascii="宋体" w:hAnsi="宋体" w:eastAsia="宋体" w:cs="宋体"/>
                <w:sz w:val="24"/>
              </w:rPr>
            </w:pPr>
            <w:r>
              <w:rPr>
                <w:rFonts w:hint="eastAsia" w:ascii="宋体" w:hAnsi="宋体" w:eastAsia="宋体" w:cs="宋体"/>
                <w:sz w:val="24"/>
              </w:rPr>
              <w:t>传  真</w:t>
            </w:r>
          </w:p>
        </w:tc>
        <w:tc>
          <w:tcPr>
            <w:tcW w:w="2852" w:type="dxa"/>
            <w:vAlign w:val="center"/>
          </w:tcPr>
          <w:p>
            <w:pPr>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49" w:type="dxa"/>
            <w:vMerge w:val="continue"/>
            <w:vAlign w:val="center"/>
          </w:tcPr>
          <w:p>
            <w:pPr>
              <w:snapToGrid w:val="0"/>
              <w:jc w:val="center"/>
              <w:rPr>
                <w:rFonts w:hint="eastAsia" w:ascii="宋体" w:hAnsi="宋体" w:eastAsia="宋体" w:cs="宋体"/>
                <w:sz w:val="24"/>
              </w:rPr>
            </w:pPr>
          </w:p>
        </w:tc>
        <w:tc>
          <w:tcPr>
            <w:tcW w:w="1612" w:type="dxa"/>
            <w:vAlign w:val="center"/>
          </w:tcPr>
          <w:p>
            <w:pPr>
              <w:snapToGrid w:val="0"/>
              <w:jc w:val="center"/>
              <w:rPr>
                <w:rFonts w:hint="eastAsia" w:ascii="宋体" w:hAnsi="宋体" w:eastAsia="宋体" w:cs="宋体"/>
                <w:sz w:val="24"/>
              </w:rPr>
            </w:pPr>
            <w:r>
              <w:rPr>
                <w:rFonts w:hint="eastAsia" w:ascii="宋体" w:hAnsi="宋体" w:eastAsia="宋体" w:cs="宋体"/>
                <w:sz w:val="24"/>
              </w:rPr>
              <w:t>E-mail</w:t>
            </w:r>
          </w:p>
        </w:tc>
        <w:tc>
          <w:tcPr>
            <w:tcW w:w="6843" w:type="dxa"/>
            <w:gridSpan w:val="3"/>
            <w:vAlign w:val="center"/>
          </w:tcPr>
          <w:p>
            <w:pPr>
              <w:snapToGrid w:val="0"/>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61" w:type="dxa"/>
            <w:gridSpan w:val="2"/>
            <w:vAlign w:val="center"/>
          </w:tcPr>
          <w:p>
            <w:pPr>
              <w:snapToGrid w:val="0"/>
              <w:jc w:val="center"/>
              <w:rPr>
                <w:rFonts w:hint="eastAsia" w:ascii="宋体" w:hAnsi="宋体" w:eastAsia="宋体" w:cs="宋体"/>
                <w:sz w:val="24"/>
              </w:rPr>
            </w:pPr>
            <w:r>
              <w:rPr>
                <w:rFonts w:hint="eastAsia" w:ascii="宋体" w:hAnsi="宋体" w:eastAsia="宋体" w:cs="宋体"/>
                <w:sz w:val="24"/>
              </w:rPr>
              <w:t>上一年度公司总收入（万元）</w:t>
            </w:r>
          </w:p>
        </w:tc>
        <w:tc>
          <w:tcPr>
            <w:tcW w:w="2368" w:type="dxa"/>
            <w:vAlign w:val="center"/>
          </w:tcPr>
          <w:p>
            <w:pPr>
              <w:snapToGrid w:val="0"/>
              <w:rPr>
                <w:rFonts w:hint="eastAsia" w:ascii="宋体" w:hAnsi="宋体" w:eastAsia="宋体" w:cs="宋体"/>
                <w:sz w:val="24"/>
              </w:rPr>
            </w:pPr>
          </w:p>
        </w:tc>
        <w:tc>
          <w:tcPr>
            <w:tcW w:w="1623" w:type="dxa"/>
            <w:vAlign w:val="center"/>
          </w:tcPr>
          <w:p>
            <w:pPr>
              <w:snapToGrid w:val="0"/>
              <w:rPr>
                <w:rFonts w:hint="eastAsia" w:ascii="宋体" w:hAnsi="宋体" w:eastAsia="宋体" w:cs="宋体"/>
                <w:sz w:val="24"/>
              </w:rPr>
            </w:pPr>
            <w:r>
              <w:rPr>
                <w:rFonts w:hint="eastAsia" w:ascii="宋体" w:hAnsi="宋体" w:eastAsia="宋体" w:cs="宋体"/>
                <w:sz w:val="24"/>
              </w:rPr>
              <w:t>上一年度总利润（万元）</w:t>
            </w:r>
          </w:p>
        </w:tc>
        <w:tc>
          <w:tcPr>
            <w:tcW w:w="2852" w:type="dxa"/>
            <w:vAlign w:val="center"/>
          </w:tcPr>
          <w:p>
            <w:pPr>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61" w:type="dxa"/>
            <w:gridSpan w:val="2"/>
            <w:vAlign w:val="center"/>
          </w:tcPr>
          <w:p>
            <w:pPr>
              <w:jc w:val="center"/>
              <w:rPr>
                <w:rFonts w:hint="eastAsia" w:ascii="宋体" w:hAnsi="宋体" w:eastAsia="宋体" w:cs="宋体"/>
                <w:kern w:val="0"/>
                <w:szCs w:val="21"/>
              </w:rPr>
            </w:pPr>
            <w:r>
              <w:rPr>
                <w:rFonts w:hint="eastAsia" w:ascii="宋体" w:hAnsi="宋体" w:eastAsia="宋体" w:cs="宋体"/>
                <w:sz w:val="24"/>
              </w:rPr>
              <w:t>运营区域</w:t>
            </w:r>
          </w:p>
        </w:tc>
        <w:tc>
          <w:tcPr>
            <w:tcW w:w="6843" w:type="dxa"/>
            <w:gridSpan w:val="3"/>
            <w:vAlign w:val="center"/>
          </w:tcPr>
          <w:p>
            <w:pPr>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61" w:type="dxa"/>
            <w:gridSpan w:val="2"/>
            <w:vAlign w:val="center"/>
          </w:tcPr>
          <w:p>
            <w:pPr>
              <w:snapToGrid w:val="0"/>
              <w:jc w:val="center"/>
              <w:rPr>
                <w:rFonts w:hint="eastAsia" w:ascii="宋体" w:hAnsi="宋体" w:eastAsia="宋体" w:cs="宋体"/>
                <w:bCs/>
                <w:sz w:val="24"/>
                <w:szCs w:val="24"/>
              </w:rPr>
            </w:pPr>
            <w:r>
              <w:rPr>
                <w:rFonts w:hint="eastAsia" w:ascii="宋体" w:hAnsi="宋体" w:eastAsia="宋体" w:cs="宋体"/>
                <w:bCs/>
                <w:sz w:val="24"/>
                <w:szCs w:val="24"/>
              </w:rPr>
              <w:t>检测能力</w:t>
            </w:r>
          </w:p>
        </w:tc>
        <w:tc>
          <w:tcPr>
            <w:tcW w:w="6843" w:type="dxa"/>
            <w:gridSpan w:val="3"/>
            <w:vAlign w:val="center"/>
          </w:tcPr>
          <w:p>
            <w:pPr>
              <w:snapToGrid w:val="0"/>
              <w:ind w:left="960" w:hanging="960" w:hangingChars="400"/>
              <w:rPr>
                <w:rFonts w:hint="eastAsia" w:ascii="宋体" w:hAnsi="宋体" w:eastAsia="宋体" w:cs="宋体"/>
                <w:sz w:val="24"/>
              </w:rPr>
            </w:pPr>
            <w:r>
              <w:rPr>
                <w:rFonts w:hint="eastAsia" w:ascii="宋体" w:hAnsi="宋体" w:eastAsia="宋体" w:cs="宋体"/>
                <w:sz w:val="24"/>
              </w:rPr>
              <w:t>实验室面积：    m2,主要仪器设备数量：    台，检测人员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61" w:type="dxa"/>
            <w:gridSpan w:val="2"/>
            <w:vAlign w:val="center"/>
          </w:tcPr>
          <w:p>
            <w:pPr>
              <w:snapToGrid w:val="0"/>
              <w:rPr>
                <w:rFonts w:hint="eastAsia" w:ascii="宋体" w:hAnsi="宋体" w:eastAsia="宋体" w:cs="宋体"/>
                <w:sz w:val="24"/>
              </w:rPr>
            </w:pPr>
            <w:r>
              <w:rPr>
                <w:rFonts w:hint="eastAsia" w:ascii="宋体" w:hAnsi="宋体" w:eastAsia="宋体" w:cs="宋体"/>
                <w:sz w:val="24"/>
              </w:rPr>
              <w:t>技术人员的构成和数量</w:t>
            </w:r>
          </w:p>
        </w:tc>
        <w:tc>
          <w:tcPr>
            <w:tcW w:w="6843" w:type="dxa"/>
            <w:gridSpan w:val="3"/>
            <w:vAlign w:val="center"/>
          </w:tcPr>
          <w:p>
            <w:pPr>
              <w:snapToGrid w:val="0"/>
              <w:rPr>
                <w:rFonts w:hint="eastAsia" w:ascii="宋体" w:hAnsi="宋体" w:eastAsia="宋体" w:cs="宋体"/>
                <w:sz w:val="24"/>
              </w:rPr>
            </w:pPr>
            <w:r>
              <w:rPr>
                <w:rFonts w:hint="eastAsia" w:ascii="宋体" w:hAnsi="宋体" w:eastAsia="宋体" w:cs="宋体"/>
                <w:sz w:val="24"/>
              </w:rPr>
              <w:t>技术人员共    名；其中，高级职称    名；中级职称    名；初级职称    名；取得环境污染治理设施运行人员考试合格证书的人员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61" w:type="dxa"/>
            <w:gridSpan w:val="2"/>
            <w:vAlign w:val="center"/>
          </w:tcPr>
          <w:p>
            <w:pPr>
              <w:snapToGrid w:val="0"/>
              <w:rPr>
                <w:rFonts w:hint="eastAsia" w:ascii="宋体" w:hAnsi="宋体" w:eastAsia="宋体" w:cs="宋体"/>
                <w:sz w:val="24"/>
              </w:rPr>
            </w:pPr>
            <w:r>
              <w:rPr>
                <w:rFonts w:hint="eastAsia" w:ascii="宋体" w:hAnsi="宋体" w:eastAsia="宋体" w:cs="宋体"/>
                <w:sz w:val="24"/>
              </w:rPr>
              <w:t>是否列入国家信用信息严重失信主体相关名录</w:t>
            </w:r>
          </w:p>
        </w:tc>
        <w:tc>
          <w:tcPr>
            <w:tcW w:w="6843" w:type="dxa"/>
            <w:gridSpan w:val="3"/>
            <w:vAlign w:val="center"/>
          </w:tcPr>
          <w:p>
            <w:pPr>
              <w:snapToGrid w:val="0"/>
              <w:rPr>
                <w:rFonts w:hint="eastAsia" w:ascii="宋体" w:hAnsi="宋体" w:eastAsia="宋体" w:cs="宋体"/>
                <w:sz w:val="24"/>
              </w:rPr>
            </w:pPr>
            <w:r>
              <w:rPr>
                <w:rFonts w:hint="eastAsia" w:ascii="宋体" w:hAnsi="宋体" w:eastAsia="宋体" w:cs="宋体"/>
                <w:sz w:val="24"/>
              </w:rPr>
              <w:t>□是         □否</w:t>
            </w:r>
          </w:p>
        </w:tc>
      </w:tr>
    </w:tbl>
    <w:p>
      <w:pPr>
        <w:rPr>
          <w:rFonts w:hint="eastAsia" w:ascii="宋体" w:hAnsi="宋体" w:eastAsia="宋体" w:cs="宋体"/>
          <w:b/>
          <w:bCs/>
          <w:sz w:val="28"/>
          <w:szCs w:val="28"/>
        </w:rPr>
      </w:pPr>
      <w:r>
        <w:rPr>
          <w:rFonts w:hint="eastAsia" w:ascii="宋体" w:hAnsi="宋体" w:eastAsia="宋体" w:cs="宋体"/>
          <w:b/>
          <w:bCs/>
          <w:sz w:val="28"/>
          <w:szCs w:val="28"/>
        </w:rPr>
        <w:t>二、单位持有有效证书及运行服务情况</w:t>
      </w:r>
    </w:p>
    <w:tbl>
      <w:tblPr>
        <w:tblStyle w:val="5"/>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78"/>
        <w:gridCol w:w="1333"/>
        <w:gridCol w:w="1427"/>
        <w:gridCol w:w="1547"/>
        <w:gridCol w:w="1146"/>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51" w:type="dxa"/>
            <w:vMerge w:val="restart"/>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w:t>
            </w:r>
          </w:p>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号</w:t>
            </w:r>
          </w:p>
        </w:tc>
        <w:tc>
          <w:tcPr>
            <w:tcW w:w="1478" w:type="dxa"/>
            <w:vMerge w:val="restart"/>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证书类别</w:t>
            </w:r>
          </w:p>
        </w:tc>
        <w:tc>
          <w:tcPr>
            <w:tcW w:w="1333" w:type="dxa"/>
            <w:vMerge w:val="restart"/>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证书级别</w:t>
            </w:r>
          </w:p>
        </w:tc>
        <w:tc>
          <w:tcPr>
            <w:tcW w:w="1427" w:type="dxa"/>
            <w:vMerge w:val="restart"/>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证书编号</w:t>
            </w:r>
          </w:p>
        </w:tc>
        <w:tc>
          <w:tcPr>
            <w:tcW w:w="1547" w:type="dxa"/>
            <w:vMerge w:val="restart"/>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有效期限</w:t>
            </w:r>
          </w:p>
        </w:tc>
        <w:tc>
          <w:tcPr>
            <w:tcW w:w="2426" w:type="dxa"/>
            <w:gridSpan w:val="2"/>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上一年度设施运行服务（划√）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1"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1478"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1333"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1427"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1547" w:type="dxa"/>
            <w:vMerge w:val="continue"/>
            <w:vAlign w:val="center"/>
          </w:tcPr>
          <w:p>
            <w:pPr>
              <w:adjustRightInd w:val="0"/>
              <w:snapToGrid w:val="0"/>
              <w:spacing w:line="360" w:lineRule="auto"/>
              <w:jc w:val="center"/>
              <w:rPr>
                <w:rFonts w:hint="eastAsia" w:ascii="宋体" w:hAnsi="宋体" w:eastAsia="宋体" w:cs="宋体"/>
                <w:sz w:val="24"/>
                <w:szCs w:val="24"/>
              </w:rPr>
            </w:pPr>
          </w:p>
        </w:tc>
        <w:tc>
          <w:tcPr>
            <w:tcW w:w="1146"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有</w:t>
            </w:r>
          </w:p>
        </w:tc>
        <w:tc>
          <w:tcPr>
            <w:tcW w:w="1280"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1" w:type="dxa"/>
            <w:vAlign w:val="center"/>
          </w:tcPr>
          <w:p>
            <w:pPr>
              <w:adjustRightInd w:val="0"/>
              <w:snapToGrid w:val="0"/>
              <w:spacing w:line="360" w:lineRule="auto"/>
              <w:jc w:val="center"/>
              <w:rPr>
                <w:rFonts w:hint="eastAsia" w:ascii="宋体" w:hAnsi="宋体" w:eastAsia="宋体" w:cs="宋体"/>
                <w:sz w:val="24"/>
                <w:szCs w:val="24"/>
              </w:rPr>
            </w:pPr>
          </w:p>
        </w:tc>
        <w:tc>
          <w:tcPr>
            <w:tcW w:w="1478" w:type="dxa"/>
            <w:vAlign w:val="center"/>
          </w:tcPr>
          <w:p>
            <w:pPr>
              <w:adjustRightInd w:val="0"/>
              <w:snapToGrid w:val="0"/>
              <w:spacing w:line="360" w:lineRule="auto"/>
              <w:jc w:val="center"/>
              <w:rPr>
                <w:rFonts w:hint="eastAsia" w:ascii="宋体" w:hAnsi="宋体" w:eastAsia="宋体" w:cs="宋体"/>
                <w:sz w:val="24"/>
                <w:szCs w:val="24"/>
              </w:rPr>
            </w:pPr>
          </w:p>
        </w:tc>
        <w:tc>
          <w:tcPr>
            <w:tcW w:w="1333" w:type="dxa"/>
            <w:vAlign w:val="center"/>
          </w:tcPr>
          <w:p>
            <w:pPr>
              <w:adjustRightInd w:val="0"/>
              <w:snapToGrid w:val="0"/>
              <w:spacing w:line="360" w:lineRule="auto"/>
              <w:jc w:val="center"/>
              <w:rPr>
                <w:rFonts w:hint="eastAsia" w:ascii="宋体" w:hAnsi="宋体" w:eastAsia="宋体" w:cs="宋体"/>
                <w:sz w:val="24"/>
                <w:szCs w:val="24"/>
              </w:rPr>
            </w:pPr>
          </w:p>
        </w:tc>
        <w:tc>
          <w:tcPr>
            <w:tcW w:w="1427" w:type="dxa"/>
            <w:vAlign w:val="center"/>
          </w:tcPr>
          <w:p>
            <w:pPr>
              <w:adjustRightInd w:val="0"/>
              <w:snapToGrid w:val="0"/>
              <w:spacing w:line="360" w:lineRule="auto"/>
              <w:jc w:val="center"/>
              <w:rPr>
                <w:rFonts w:hint="eastAsia" w:ascii="宋体" w:hAnsi="宋体" w:eastAsia="宋体" w:cs="宋体"/>
                <w:sz w:val="24"/>
                <w:szCs w:val="24"/>
              </w:rPr>
            </w:pPr>
          </w:p>
        </w:tc>
        <w:tc>
          <w:tcPr>
            <w:tcW w:w="1547" w:type="dxa"/>
            <w:vAlign w:val="center"/>
          </w:tcPr>
          <w:p>
            <w:pPr>
              <w:adjustRightInd w:val="0"/>
              <w:snapToGrid w:val="0"/>
              <w:spacing w:line="360" w:lineRule="auto"/>
              <w:jc w:val="center"/>
              <w:rPr>
                <w:rFonts w:hint="eastAsia" w:ascii="宋体" w:hAnsi="宋体" w:eastAsia="宋体" w:cs="宋体"/>
                <w:sz w:val="24"/>
                <w:szCs w:val="24"/>
              </w:rPr>
            </w:pPr>
          </w:p>
        </w:tc>
        <w:tc>
          <w:tcPr>
            <w:tcW w:w="11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1" w:type="dxa"/>
            <w:vAlign w:val="center"/>
          </w:tcPr>
          <w:p>
            <w:pPr>
              <w:adjustRightInd w:val="0"/>
              <w:snapToGrid w:val="0"/>
              <w:spacing w:line="360" w:lineRule="auto"/>
              <w:jc w:val="center"/>
              <w:rPr>
                <w:rFonts w:hint="eastAsia" w:ascii="宋体" w:hAnsi="宋体" w:eastAsia="宋体" w:cs="宋体"/>
                <w:sz w:val="24"/>
                <w:szCs w:val="24"/>
              </w:rPr>
            </w:pPr>
          </w:p>
        </w:tc>
        <w:tc>
          <w:tcPr>
            <w:tcW w:w="1478" w:type="dxa"/>
            <w:vAlign w:val="center"/>
          </w:tcPr>
          <w:p>
            <w:pPr>
              <w:adjustRightInd w:val="0"/>
              <w:snapToGrid w:val="0"/>
              <w:spacing w:line="360" w:lineRule="auto"/>
              <w:jc w:val="center"/>
              <w:rPr>
                <w:rFonts w:hint="eastAsia" w:ascii="宋体" w:hAnsi="宋体" w:eastAsia="宋体" w:cs="宋体"/>
                <w:sz w:val="24"/>
                <w:szCs w:val="24"/>
              </w:rPr>
            </w:pPr>
          </w:p>
        </w:tc>
        <w:tc>
          <w:tcPr>
            <w:tcW w:w="1333" w:type="dxa"/>
            <w:vAlign w:val="center"/>
          </w:tcPr>
          <w:p>
            <w:pPr>
              <w:adjustRightInd w:val="0"/>
              <w:snapToGrid w:val="0"/>
              <w:spacing w:line="360" w:lineRule="auto"/>
              <w:jc w:val="center"/>
              <w:rPr>
                <w:rFonts w:hint="eastAsia" w:ascii="宋体" w:hAnsi="宋体" w:eastAsia="宋体" w:cs="宋体"/>
                <w:sz w:val="24"/>
                <w:szCs w:val="24"/>
              </w:rPr>
            </w:pPr>
          </w:p>
        </w:tc>
        <w:tc>
          <w:tcPr>
            <w:tcW w:w="1427" w:type="dxa"/>
            <w:vAlign w:val="center"/>
          </w:tcPr>
          <w:p>
            <w:pPr>
              <w:adjustRightInd w:val="0"/>
              <w:snapToGrid w:val="0"/>
              <w:spacing w:line="360" w:lineRule="auto"/>
              <w:jc w:val="center"/>
              <w:rPr>
                <w:rFonts w:hint="eastAsia" w:ascii="宋体" w:hAnsi="宋体" w:eastAsia="宋体" w:cs="宋体"/>
                <w:sz w:val="24"/>
                <w:szCs w:val="24"/>
              </w:rPr>
            </w:pPr>
          </w:p>
        </w:tc>
        <w:tc>
          <w:tcPr>
            <w:tcW w:w="1547" w:type="dxa"/>
            <w:vAlign w:val="center"/>
          </w:tcPr>
          <w:p>
            <w:pPr>
              <w:adjustRightInd w:val="0"/>
              <w:snapToGrid w:val="0"/>
              <w:spacing w:line="360" w:lineRule="auto"/>
              <w:jc w:val="center"/>
              <w:rPr>
                <w:rFonts w:hint="eastAsia" w:ascii="宋体" w:hAnsi="宋体" w:eastAsia="宋体" w:cs="宋体"/>
                <w:sz w:val="24"/>
                <w:szCs w:val="24"/>
              </w:rPr>
            </w:pPr>
          </w:p>
        </w:tc>
        <w:tc>
          <w:tcPr>
            <w:tcW w:w="11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1" w:type="dxa"/>
            <w:vAlign w:val="center"/>
          </w:tcPr>
          <w:p>
            <w:pPr>
              <w:adjustRightInd w:val="0"/>
              <w:snapToGrid w:val="0"/>
              <w:spacing w:line="360" w:lineRule="auto"/>
              <w:jc w:val="center"/>
              <w:rPr>
                <w:rFonts w:hint="eastAsia" w:ascii="宋体" w:hAnsi="宋体" w:eastAsia="宋体" w:cs="宋体"/>
                <w:sz w:val="24"/>
                <w:szCs w:val="24"/>
              </w:rPr>
            </w:pPr>
          </w:p>
        </w:tc>
        <w:tc>
          <w:tcPr>
            <w:tcW w:w="1478" w:type="dxa"/>
            <w:vAlign w:val="center"/>
          </w:tcPr>
          <w:p>
            <w:pPr>
              <w:adjustRightInd w:val="0"/>
              <w:snapToGrid w:val="0"/>
              <w:spacing w:line="360" w:lineRule="auto"/>
              <w:jc w:val="center"/>
              <w:rPr>
                <w:rFonts w:hint="eastAsia" w:ascii="宋体" w:hAnsi="宋体" w:eastAsia="宋体" w:cs="宋体"/>
                <w:sz w:val="24"/>
                <w:szCs w:val="24"/>
              </w:rPr>
            </w:pPr>
          </w:p>
        </w:tc>
        <w:tc>
          <w:tcPr>
            <w:tcW w:w="1333" w:type="dxa"/>
            <w:vAlign w:val="center"/>
          </w:tcPr>
          <w:p>
            <w:pPr>
              <w:adjustRightInd w:val="0"/>
              <w:snapToGrid w:val="0"/>
              <w:spacing w:line="360" w:lineRule="auto"/>
              <w:jc w:val="center"/>
              <w:rPr>
                <w:rFonts w:hint="eastAsia" w:ascii="宋体" w:hAnsi="宋体" w:eastAsia="宋体" w:cs="宋体"/>
                <w:sz w:val="24"/>
                <w:szCs w:val="24"/>
              </w:rPr>
            </w:pPr>
          </w:p>
        </w:tc>
        <w:tc>
          <w:tcPr>
            <w:tcW w:w="1427" w:type="dxa"/>
            <w:vAlign w:val="center"/>
          </w:tcPr>
          <w:p>
            <w:pPr>
              <w:adjustRightInd w:val="0"/>
              <w:snapToGrid w:val="0"/>
              <w:spacing w:line="360" w:lineRule="auto"/>
              <w:jc w:val="center"/>
              <w:rPr>
                <w:rFonts w:hint="eastAsia" w:ascii="宋体" w:hAnsi="宋体" w:eastAsia="宋体" w:cs="宋体"/>
                <w:sz w:val="24"/>
                <w:szCs w:val="24"/>
              </w:rPr>
            </w:pPr>
          </w:p>
        </w:tc>
        <w:tc>
          <w:tcPr>
            <w:tcW w:w="1547" w:type="dxa"/>
            <w:vAlign w:val="center"/>
          </w:tcPr>
          <w:p>
            <w:pPr>
              <w:adjustRightInd w:val="0"/>
              <w:snapToGrid w:val="0"/>
              <w:spacing w:line="360" w:lineRule="auto"/>
              <w:jc w:val="center"/>
              <w:rPr>
                <w:rFonts w:hint="eastAsia" w:ascii="宋体" w:hAnsi="宋体" w:eastAsia="宋体" w:cs="宋体"/>
                <w:sz w:val="24"/>
                <w:szCs w:val="24"/>
              </w:rPr>
            </w:pPr>
          </w:p>
        </w:tc>
        <w:tc>
          <w:tcPr>
            <w:tcW w:w="11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1" w:type="dxa"/>
            <w:vAlign w:val="center"/>
          </w:tcPr>
          <w:p>
            <w:pPr>
              <w:adjustRightInd w:val="0"/>
              <w:snapToGrid w:val="0"/>
              <w:spacing w:line="360" w:lineRule="auto"/>
              <w:jc w:val="center"/>
              <w:rPr>
                <w:rFonts w:hint="eastAsia" w:ascii="宋体" w:hAnsi="宋体" w:eastAsia="宋体" w:cs="宋体"/>
                <w:sz w:val="24"/>
                <w:szCs w:val="24"/>
              </w:rPr>
            </w:pPr>
          </w:p>
        </w:tc>
        <w:tc>
          <w:tcPr>
            <w:tcW w:w="1478" w:type="dxa"/>
            <w:vAlign w:val="center"/>
          </w:tcPr>
          <w:p>
            <w:pPr>
              <w:adjustRightInd w:val="0"/>
              <w:snapToGrid w:val="0"/>
              <w:spacing w:line="360" w:lineRule="auto"/>
              <w:jc w:val="center"/>
              <w:rPr>
                <w:rFonts w:hint="eastAsia" w:ascii="宋体" w:hAnsi="宋体" w:eastAsia="宋体" w:cs="宋体"/>
                <w:sz w:val="24"/>
                <w:szCs w:val="24"/>
              </w:rPr>
            </w:pPr>
          </w:p>
        </w:tc>
        <w:tc>
          <w:tcPr>
            <w:tcW w:w="1333" w:type="dxa"/>
            <w:vAlign w:val="center"/>
          </w:tcPr>
          <w:p>
            <w:pPr>
              <w:adjustRightInd w:val="0"/>
              <w:snapToGrid w:val="0"/>
              <w:spacing w:line="360" w:lineRule="auto"/>
              <w:jc w:val="center"/>
              <w:rPr>
                <w:rFonts w:hint="eastAsia" w:ascii="宋体" w:hAnsi="宋体" w:eastAsia="宋体" w:cs="宋体"/>
                <w:sz w:val="24"/>
                <w:szCs w:val="24"/>
              </w:rPr>
            </w:pPr>
          </w:p>
        </w:tc>
        <w:tc>
          <w:tcPr>
            <w:tcW w:w="1427" w:type="dxa"/>
            <w:vAlign w:val="center"/>
          </w:tcPr>
          <w:p>
            <w:pPr>
              <w:adjustRightInd w:val="0"/>
              <w:snapToGrid w:val="0"/>
              <w:spacing w:line="360" w:lineRule="auto"/>
              <w:jc w:val="center"/>
              <w:rPr>
                <w:rFonts w:hint="eastAsia" w:ascii="宋体" w:hAnsi="宋体" w:eastAsia="宋体" w:cs="宋体"/>
                <w:sz w:val="24"/>
                <w:szCs w:val="24"/>
              </w:rPr>
            </w:pPr>
          </w:p>
        </w:tc>
        <w:tc>
          <w:tcPr>
            <w:tcW w:w="1547" w:type="dxa"/>
            <w:vAlign w:val="center"/>
          </w:tcPr>
          <w:p>
            <w:pPr>
              <w:adjustRightInd w:val="0"/>
              <w:snapToGrid w:val="0"/>
              <w:spacing w:line="360" w:lineRule="auto"/>
              <w:jc w:val="center"/>
              <w:rPr>
                <w:rFonts w:hint="eastAsia" w:ascii="宋体" w:hAnsi="宋体" w:eastAsia="宋体" w:cs="宋体"/>
                <w:sz w:val="24"/>
                <w:szCs w:val="24"/>
              </w:rPr>
            </w:pPr>
          </w:p>
        </w:tc>
        <w:tc>
          <w:tcPr>
            <w:tcW w:w="11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51" w:type="dxa"/>
            <w:vAlign w:val="center"/>
          </w:tcPr>
          <w:p>
            <w:pPr>
              <w:adjustRightInd w:val="0"/>
              <w:snapToGrid w:val="0"/>
              <w:spacing w:line="360" w:lineRule="auto"/>
              <w:jc w:val="center"/>
              <w:rPr>
                <w:rFonts w:hint="eastAsia" w:ascii="宋体" w:hAnsi="宋体" w:eastAsia="宋体" w:cs="宋体"/>
                <w:sz w:val="24"/>
                <w:szCs w:val="24"/>
              </w:rPr>
            </w:pPr>
          </w:p>
        </w:tc>
        <w:tc>
          <w:tcPr>
            <w:tcW w:w="1478" w:type="dxa"/>
            <w:vAlign w:val="center"/>
          </w:tcPr>
          <w:p>
            <w:pPr>
              <w:adjustRightInd w:val="0"/>
              <w:snapToGrid w:val="0"/>
              <w:spacing w:line="360" w:lineRule="auto"/>
              <w:jc w:val="center"/>
              <w:rPr>
                <w:rFonts w:hint="eastAsia" w:ascii="宋体" w:hAnsi="宋体" w:eastAsia="宋体" w:cs="宋体"/>
                <w:sz w:val="24"/>
                <w:szCs w:val="24"/>
              </w:rPr>
            </w:pPr>
          </w:p>
        </w:tc>
        <w:tc>
          <w:tcPr>
            <w:tcW w:w="1333" w:type="dxa"/>
            <w:vAlign w:val="center"/>
          </w:tcPr>
          <w:p>
            <w:pPr>
              <w:adjustRightInd w:val="0"/>
              <w:snapToGrid w:val="0"/>
              <w:spacing w:line="360" w:lineRule="auto"/>
              <w:jc w:val="center"/>
              <w:rPr>
                <w:rFonts w:hint="eastAsia" w:ascii="宋体" w:hAnsi="宋体" w:eastAsia="宋体" w:cs="宋体"/>
                <w:sz w:val="24"/>
                <w:szCs w:val="24"/>
              </w:rPr>
            </w:pPr>
          </w:p>
        </w:tc>
        <w:tc>
          <w:tcPr>
            <w:tcW w:w="1427" w:type="dxa"/>
            <w:vAlign w:val="center"/>
          </w:tcPr>
          <w:p>
            <w:pPr>
              <w:adjustRightInd w:val="0"/>
              <w:snapToGrid w:val="0"/>
              <w:spacing w:line="360" w:lineRule="auto"/>
              <w:jc w:val="center"/>
              <w:rPr>
                <w:rFonts w:hint="eastAsia" w:ascii="宋体" w:hAnsi="宋体" w:eastAsia="宋体" w:cs="宋体"/>
                <w:sz w:val="24"/>
                <w:szCs w:val="24"/>
              </w:rPr>
            </w:pPr>
          </w:p>
        </w:tc>
        <w:tc>
          <w:tcPr>
            <w:tcW w:w="1547" w:type="dxa"/>
            <w:vAlign w:val="center"/>
          </w:tcPr>
          <w:p>
            <w:pPr>
              <w:adjustRightInd w:val="0"/>
              <w:snapToGrid w:val="0"/>
              <w:spacing w:line="360" w:lineRule="auto"/>
              <w:jc w:val="center"/>
              <w:rPr>
                <w:rFonts w:hint="eastAsia" w:ascii="宋体" w:hAnsi="宋体" w:eastAsia="宋体" w:cs="宋体"/>
                <w:sz w:val="24"/>
                <w:szCs w:val="24"/>
              </w:rPr>
            </w:pPr>
          </w:p>
        </w:tc>
        <w:tc>
          <w:tcPr>
            <w:tcW w:w="114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c>
          <w:tcPr>
            <w:tcW w:w="128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bl>
    <w:p>
      <w:pPr>
        <w:tabs>
          <w:tab w:val="left" w:pos="8640"/>
        </w:tabs>
        <w:spacing w:line="500" w:lineRule="exact"/>
        <w:rPr>
          <w:rFonts w:ascii="黑体" w:eastAsia="黑体"/>
          <w:bCs/>
          <w:sz w:val="28"/>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持证单位保持运行服务能力评价条件的情况</w:t>
      </w:r>
    </w:p>
    <w:tbl>
      <w:tblPr>
        <w:tblStyle w:val="5"/>
        <w:tblpPr w:leftFromText="180" w:rightFromText="180" w:vertAnchor="text" w:horzAnchor="margin" w:tblpXSpec="center" w:tblpY="302"/>
        <w:tblW w:w="92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475"/>
        <w:gridCol w:w="5288"/>
        <w:gridCol w:w="900"/>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87" w:type="dxa"/>
            <w:tcBorders>
              <w:top w:val="single" w:color="auto" w:sz="4" w:space="0"/>
              <w:lef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75" w:type="dxa"/>
            <w:tcBorders>
              <w:top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年检项目</w:t>
            </w:r>
          </w:p>
        </w:tc>
        <w:tc>
          <w:tcPr>
            <w:tcW w:w="5288" w:type="dxa"/>
            <w:tcBorders>
              <w:top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年检内容</w:t>
            </w:r>
          </w:p>
        </w:tc>
        <w:tc>
          <w:tcPr>
            <w:tcW w:w="900" w:type="dxa"/>
            <w:tcBorders>
              <w:top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自检情况</w:t>
            </w:r>
          </w:p>
        </w:tc>
        <w:tc>
          <w:tcPr>
            <w:tcW w:w="1050" w:type="dxa"/>
            <w:tcBorders>
              <w:top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抽查情况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87" w:type="dxa"/>
            <w:tcBorders>
              <w:lef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475"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会员义务</w:t>
            </w:r>
          </w:p>
        </w:tc>
        <w:tc>
          <w:tcPr>
            <w:tcW w:w="5288"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是否遵守协会章程、行规行约、缴纳会费</w:t>
            </w:r>
          </w:p>
        </w:tc>
        <w:tc>
          <w:tcPr>
            <w:tcW w:w="900"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87" w:type="dxa"/>
            <w:tcBorders>
              <w:lef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475"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单位概况</w:t>
            </w:r>
          </w:p>
        </w:tc>
        <w:tc>
          <w:tcPr>
            <w:tcW w:w="5288" w:type="dxa"/>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单位名称、法人、地址、工商注册资金有无变化</w:t>
            </w:r>
          </w:p>
        </w:tc>
        <w:tc>
          <w:tcPr>
            <w:tcW w:w="900"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87" w:type="dxa"/>
            <w:tcBorders>
              <w:lef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475"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证书使用</w:t>
            </w:r>
          </w:p>
        </w:tc>
        <w:tc>
          <w:tcPr>
            <w:tcW w:w="5288" w:type="dxa"/>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有无违反《新疆维吾尔自治区污染治理设施运行服务能力评价</w:t>
            </w:r>
            <w:r>
              <w:rPr>
                <w:rFonts w:hint="eastAsia" w:ascii="宋体" w:hAnsi="宋体" w:eastAsia="宋体" w:cs="宋体"/>
                <w:sz w:val="24"/>
                <w:szCs w:val="24"/>
                <w:lang w:val="en-US" w:eastAsia="zh-CN"/>
              </w:rPr>
              <w:t>管理</w:t>
            </w:r>
            <w:r>
              <w:rPr>
                <w:rFonts w:hint="eastAsia" w:ascii="宋体" w:hAnsi="宋体" w:eastAsia="宋体" w:cs="宋体"/>
                <w:sz w:val="24"/>
                <w:szCs w:val="24"/>
              </w:rPr>
              <w:t>办法》第</w:t>
            </w:r>
            <w:r>
              <w:rPr>
                <w:rFonts w:hint="eastAsia" w:ascii="宋体" w:hAnsi="宋体" w:eastAsia="宋体" w:cs="宋体"/>
                <w:sz w:val="24"/>
                <w:szCs w:val="24"/>
                <w:lang w:val="en-US" w:eastAsia="zh-CN"/>
              </w:rPr>
              <w:t>二十</w:t>
            </w:r>
            <w:r>
              <w:rPr>
                <w:rFonts w:hint="eastAsia" w:ascii="宋体" w:hAnsi="宋体" w:eastAsia="宋体" w:cs="宋体"/>
                <w:sz w:val="24"/>
                <w:szCs w:val="24"/>
              </w:rPr>
              <w:t>条的情况</w:t>
            </w:r>
          </w:p>
        </w:tc>
        <w:tc>
          <w:tcPr>
            <w:tcW w:w="900"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87" w:type="dxa"/>
            <w:tcBorders>
              <w:lef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4</w:t>
            </w:r>
          </w:p>
        </w:tc>
        <w:tc>
          <w:tcPr>
            <w:tcW w:w="1475"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工程情况</w:t>
            </w:r>
          </w:p>
        </w:tc>
        <w:tc>
          <w:tcPr>
            <w:tcW w:w="5288"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有无出现质量和重大责任事故</w:t>
            </w:r>
          </w:p>
        </w:tc>
        <w:tc>
          <w:tcPr>
            <w:tcW w:w="900"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87" w:type="dxa"/>
            <w:tcBorders>
              <w:lef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5</w:t>
            </w:r>
          </w:p>
        </w:tc>
        <w:tc>
          <w:tcPr>
            <w:tcW w:w="1475"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技术力量</w:t>
            </w:r>
          </w:p>
        </w:tc>
        <w:tc>
          <w:tcPr>
            <w:tcW w:w="5288"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是否符合要求</w:t>
            </w:r>
          </w:p>
        </w:tc>
        <w:tc>
          <w:tcPr>
            <w:tcW w:w="900" w:type="dxa"/>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87" w:type="dxa"/>
            <w:tcBorders>
              <w:left w:val="single" w:color="auto" w:sz="4" w:space="0"/>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6</w:t>
            </w:r>
          </w:p>
        </w:tc>
        <w:tc>
          <w:tcPr>
            <w:tcW w:w="1475" w:type="dxa"/>
            <w:tcBorders>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检测能力</w:t>
            </w:r>
          </w:p>
        </w:tc>
        <w:tc>
          <w:tcPr>
            <w:tcW w:w="5288" w:type="dxa"/>
            <w:tcBorders>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是否符合要求</w:t>
            </w:r>
          </w:p>
        </w:tc>
        <w:tc>
          <w:tcPr>
            <w:tcW w:w="900" w:type="dxa"/>
            <w:tcBorders>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87" w:type="dxa"/>
            <w:tcBorders>
              <w:left w:val="single" w:color="auto" w:sz="4" w:space="0"/>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7</w:t>
            </w:r>
          </w:p>
        </w:tc>
        <w:tc>
          <w:tcPr>
            <w:tcW w:w="1475" w:type="dxa"/>
            <w:tcBorders>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证书年检</w:t>
            </w:r>
          </w:p>
        </w:tc>
        <w:tc>
          <w:tcPr>
            <w:tcW w:w="5288" w:type="dxa"/>
            <w:tcBorders>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r>
              <w:rPr>
                <w:rFonts w:hint="eastAsia" w:ascii="宋体" w:hAnsi="宋体" w:eastAsia="宋体" w:cs="宋体"/>
                <w:sz w:val="24"/>
                <w:szCs w:val="24"/>
              </w:rPr>
              <w:t>是否按规定年检</w:t>
            </w:r>
          </w:p>
        </w:tc>
        <w:tc>
          <w:tcPr>
            <w:tcW w:w="900" w:type="dxa"/>
            <w:tcBorders>
              <w:bottom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c>
          <w:tcPr>
            <w:tcW w:w="1050" w:type="dxa"/>
            <w:tcBorders>
              <w:bottom w:val="single" w:color="auto" w:sz="4" w:space="0"/>
              <w:right w:val="single" w:color="auto" w:sz="4" w:space="0"/>
            </w:tcBorders>
            <w:vAlign w:val="center"/>
          </w:tcPr>
          <w:p>
            <w:pPr>
              <w:autoSpaceDE w:val="0"/>
              <w:autoSpaceDN w:val="0"/>
              <w:adjustRightInd w:val="0"/>
              <w:snapToGrid w:val="0"/>
              <w:spacing w:line="360" w:lineRule="exact"/>
              <w:jc w:val="center"/>
              <w:rPr>
                <w:rFonts w:hint="eastAsia" w:ascii="宋体" w:hAnsi="宋体" w:eastAsia="宋体" w:cs="宋体"/>
                <w:sz w:val="24"/>
                <w:szCs w:val="24"/>
              </w:rPr>
            </w:pPr>
          </w:p>
        </w:tc>
      </w:tr>
    </w:tbl>
    <w:p>
      <w:pPr>
        <w:tabs>
          <w:tab w:val="left" w:pos="8640"/>
        </w:tabs>
        <w:spacing w:line="500" w:lineRule="exact"/>
        <w:rPr>
          <w:rFonts w:ascii="黑体" w:eastAsia="黑体"/>
          <w:bCs/>
          <w:sz w:val="28"/>
        </w:rPr>
      </w:pPr>
    </w:p>
    <w:p>
      <w:pPr>
        <w:rPr>
          <w:rFonts w:hint="eastAsia" w:ascii="宋体" w:hAnsi="宋体" w:eastAsia="宋体" w:cs="宋体"/>
          <w:b/>
          <w:bCs/>
          <w:sz w:val="28"/>
          <w:szCs w:val="28"/>
        </w:rPr>
      </w:pPr>
      <w:r>
        <w:rPr>
          <w:rFonts w:hint="eastAsia" w:ascii="宋体" w:hAnsi="宋体" w:eastAsia="宋体" w:cs="宋体"/>
          <w:b/>
          <w:bCs/>
          <w:sz w:val="28"/>
          <w:szCs w:val="28"/>
        </w:rPr>
        <w:t>四、年度污染治理设施运行项目汇总表</w:t>
      </w:r>
    </w:p>
    <w:tbl>
      <w:tblPr>
        <w:tblStyle w:val="5"/>
        <w:tblW w:w="9258"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500"/>
        <w:gridCol w:w="314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501"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500"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运行类别</w:t>
            </w:r>
          </w:p>
        </w:tc>
        <w:tc>
          <w:tcPr>
            <w:tcW w:w="3141"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设施所在地</w:t>
            </w:r>
          </w:p>
        </w:tc>
        <w:tc>
          <w:tcPr>
            <w:tcW w:w="3116"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设施业主单位名称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500" w:lineRule="exact"/>
              <w:rPr>
                <w:rFonts w:hint="eastAsia" w:ascii="宋体" w:hAnsi="宋体" w:eastAsia="宋体" w:cs="宋体"/>
                <w:bCs/>
                <w:sz w:val="22"/>
              </w:rPr>
            </w:pPr>
          </w:p>
        </w:tc>
        <w:tc>
          <w:tcPr>
            <w:tcW w:w="1500" w:type="dxa"/>
          </w:tcPr>
          <w:p>
            <w:pPr>
              <w:spacing w:line="500" w:lineRule="exact"/>
              <w:rPr>
                <w:rFonts w:hint="eastAsia" w:ascii="宋体" w:hAnsi="宋体" w:eastAsia="宋体" w:cs="宋体"/>
                <w:bCs/>
                <w:sz w:val="22"/>
              </w:rPr>
            </w:pPr>
          </w:p>
        </w:tc>
        <w:tc>
          <w:tcPr>
            <w:tcW w:w="3141" w:type="dxa"/>
          </w:tcPr>
          <w:p>
            <w:pPr>
              <w:spacing w:line="500" w:lineRule="exact"/>
              <w:rPr>
                <w:rFonts w:hint="eastAsia" w:ascii="宋体" w:hAnsi="宋体" w:eastAsia="宋体" w:cs="宋体"/>
                <w:bCs/>
                <w:sz w:val="22"/>
              </w:rPr>
            </w:pPr>
          </w:p>
        </w:tc>
        <w:tc>
          <w:tcPr>
            <w:tcW w:w="3116" w:type="dxa"/>
          </w:tcPr>
          <w:p>
            <w:pPr>
              <w:spacing w:line="500" w:lineRule="exact"/>
              <w:rPr>
                <w:rFonts w:hint="eastAsia"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500" w:lineRule="exact"/>
              <w:rPr>
                <w:rFonts w:hint="eastAsia" w:ascii="宋体" w:hAnsi="宋体" w:eastAsia="宋体" w:cs="宋体"/>
                <w:bCs/>
                <w:sz w:val="22"/>
              </w:rPr>
            </w:pPr>
          </w:p>
        </w:tc>
        <w:tc>
          <w:tcPr>
            <w:tcW w:w="1500" w:type="dxa"/>
          </w:tcPr>
          <w:p>
            <w:pPr>
              <w:spacing w:line="500" w:lineRule="exact"/>
              <w:rPr>
                <w:rFonts w:hint="eastAsia" w:ascii="宋体" w:hAnsi="宋体" w:eastAsia="宋体" w:cs="宋体"/>
                <w:bCs/>
                <w:sz w:val="22"/>
              </w:rPr>
            </w:pPr>
          </w:p>
        </w:tc>
        <w:tc>
          <w:tcPr>
            <w:tcW w:w="3141" w:type="dxa"/>
          </w:tcPr>
          <w:p>
            <w:pPr>
              <w:spacing w:line="500" w:lineRule="exact"/>
              <w:rPr>
                <w:rFonts w:hint="eastAsia" w:ascii="宋体" w:hAnsi="宋体" w:eastAsia="宋体" w:cs="宋体"/>
                <w:bCs/>
                <w:sz w:val="22"/>
              </w:rPr>
            </w:pPr>
          </w:p>
        </w:tc>
        <w:tc>
          <w:tcPr>
            <w:tcW w:w="3116" w:type="dxa"/>
          </w:tcPr>
          <w:p>
            <w:pPr>
              <w:spacing w:line="500" w:lineRule="exact"/>
              <w:rPr>
                <w:rFonts w:hint="eastAsia"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500" w:lineRule="exact"/>
              <w:rPr>
                <w:rFonts w:hint="eastAsia" w:ascii="宋体" w:hAnsi="宋体" w:eastAsia="宋体" w:cs="宋体"/>
                <w:bCs/>
                <w:sz w:val="22"/>
              </w:rPr>
            </w:pPr>
          </w:p>
        </w:tc>
        <w:tc>
          <w:tcPr>
            <w:tcW w:w="1500" w:type="dxa"/>
          </w:tcPr>
          <w:p>
            <w:pPr>
              <w:spacing w:line="500" w:lineRule="exact"/>
              <w:jc w:val="center"/>
              <w:rPr>
                <w:rFonts w:hint="eastAsia" w:ascii="宋体" w:hAnsi="宋体" w:eastAsia="宋体" w:cs="宋体"/>
                <w:bCs/>
                <w:sz w:val="22"/>
              </w:rPr>
            </w:pPr>
            <w:r>
              <w:rPr>
                <w:rFonts w:hint="eastAsia" w:ascii="宋体" w:hAnsi="宋体" w:eastAsia="宋体" w:cs="宋体"/>
                <w:bCs/>
                <w:sz w:val="22"/>
              </w:rPr>
              <w:t>合计</w:t>
            </w:r>
          </w:p>
        </w:tc>
        <w:tc>
          <w:tcPr>
            <w:tcW w:w="3141" w:type="dxa"/>
          </w:tcPr>
          <w:p>
            <w:pPr>
              <w:spacing w:line="500" w:lineRule="exact"/>
              <w:rPr>
                <w:rFonts w:hint="eastAsia" w:ascii="宋体" w:hAnsi="宋体" w:eastAsia="宋体" w:cs="宋体"/>
                <w:bCs/>
                <w:sz w:val="22"/>
              </w:rPr>
            </w:pPr>
          </w:p>
        </w:tc>
        <w:tc>
          <w:tcPr>
            <w:tcW w:w="3116" w:type="dxa"/>
          </w:tcPr>
          <w:p>
            <w:pPr>
              <w:spacing w:line="500" w:lineRule="exact"/>
              <w:rPr>
                <w:rFonts w:hint="eastAsia"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8" w:type="dxa"/>
            <w:gridSpan w:val="4"/>
          </w:tcPr>
          <w:p>
            <w:pPr>
              <w:spacing w:line="500" w:lineRule="exact"/>
              <w:rPr>
                <w:rFonts w:hint="eastAsia" w:ascii="宋体" w:hAnsi="宋体" w:eastAsia="宋体" w:cs="宋体"/>
                <w:bCs/>
                <w:sz w:val="21"/>
                <w:szCs w:val="21"/>
              </w:rPr>
            </w:pPr>
            <w:r>
              <w:rPr>
                <w:rFonts w:hint="eastAsia" w:ascii="宋体" w:hAnsi="宋体" w:eastAsia="宋体" w:cs="宋体"/>
                <w:bCs/>
                <w:sz w:val="21"/>
                <w:szCs w:val="21"/>
              </w:rPr>
              <w:t>说明：</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1、应列出持证单位运行服务能力评价证书范围内实际运行的所有运行项目，每个运行项目均须填写运行项目情况表（见附表）；</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2、“设施所在地”应注明设施所处的省份、城市或地区；</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3、设施业主单位应填写其规范的全称。</w:t>
            </w:r>
          </w:p>
        </w:tc>
      </w:tr>
    </w:tbl>
    <w:p>
      <w:pPr>
        <w:tabs>
          <w:tab w:val="left" w:pos="8640"/>
        </w:tabs>
        <w:spacing w:line="500" w:lineRule="exact"/>
        <w:rPr>
          <w:rFonts w:ascii="黑体" w:eastAsia="黑体"/>
          <w:bCs/>
          <w:sz w:val="28"/>
        </w:rPr>
      </w:pPr>
    </w:p>
    <w:p>
      <w:pPr>
        <w:tabs>
          <w:tab w:val="left" w:pos="8640"/>
        </w:tabs>
        <w:spacing w:line="500" w:lineRule="exact"/>
        <w:rPr>
          <w:rFonts w:ascii="黑体" w:eastAsia="黑体"/>
          <w:bCs/>
          <w:sz w:val="28"/>
        </w:rPr>
      </w:pPr>
    </w:p>
    <w:p>
      <w:pPr>
        <w:tabs>
          <w:tab w:val="left" w:pos="8640"/>
        </w:tabs>
        <w:spacing w:line="500" w:lineRule="exact"/>
        <w:rPr>
          <w:rFonts w:ascii="黑体" w:eastAsia="黑体"/>
          <w:bCs/>
          <w:sz w:val="28"/>
        </w:rPr>
      </w:pPr>
    </w:p>
    <w:p>
      <w:pPr>
        <w:tabs>
          <w:tab w:val="left" w:pos="8640"/>
        </w:tabs>
        <w:spacing w:line="500" w:lineRule="exact"/>
        <w:rPr>
          <w:rFonts w:ascii="黑体" w:eastAsia="黑体"/>
          <w:bCs/>
          <w:sz w:val="28"/>
        </w:rPr>
      </w:pPr>
    </w:p>
    <w:p>
      <w:pPr>
        <w:tabs>
          <w:tab w:val="left" w:pos="8640"/>
        </w:tabs>
        <w:spacing w:line="500" w:lineRule="exact"/>
        <w:rPr>
          <w:rFonts w:ascii="黑体" w:eastAsia="黑体"/>
          <w:bCs/>
          <w:sz w:val="28"/>
        </w:rPr>
      </w:pPr>
    </w:p>
    <w:p>
      <w:pPr>
        <w:rPr>
          <w:rFonts w:hint="eastAsia" w:ascii="宋体" w:hAnsi="宋体" w:eastAsia="宋体" w:cs="宋体"/>
          <w:b/>
          <w:bCs/>
          <w:sz w:val="28"/>
          <w:szCs w:val="28"/>
        </w:rPr>
      </w:pPr>
      <w:r>
        <w:rPr>
          <w:rFonts w:hint="eastAsia" w:ascii="宋体" w:hAnsi="宋体" w:eastAsia="宋体" w:cs="宋体"/>
          <w:b/>
          <w:bCs/>
          <w:sz w:val="28"/>
          <w:szCs w:val="28"/>
        </w:rPr>
        <w:t>五、持证单位承诺</w:t>
      </w:r>
    </w:p>
    <w:tbl>
      <w:tblPr>
        <w:tblStyle w:val="5"/>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39" w:type="dxa"/>
          </w:tcPr>
          <w:p>
            <w:pPr>
              <w:adjustRightInd w:val="0"/>
              <w:snapToGrid w:val="0"/>
              <w:ind w:firstLine="560" w:firstLineChars="200"/>
              <w:rPr>
                <w:rFonts w:hint="eastAsia" w:ascii="宋体" w:hAnsi="宋体" w:eastAsia="宋体" w:cs="宋体"/>
                <w:bCs/>
                <w:sz w:val="28"/>
                <w:szCs w:val="28"/>
              </w:rPr>
            </w:pPr>
          </w:p>
          <w:p>
            <w:pPr>
              <w:adjustRightInd w:val="0"/>
              <w:snapToGrid w:val="0"/>
              <w:ind w:firstLine="480" w:firstLineChars="200"/>
              <w:rPr>
                <w:rFonts w:hint="eastAsia" w:ascii="宋体" w:hAnsi="宋体" w:eastAsia="宋体" w:cs="宋体"/>
                <w:sz w:val="24"/>
                <w:szCs w:val="24"/>
              </w:rPr>
            </w:pPr>
            <w:r>
              <w:rPr>
                <w:rFonts w:hint="eastAsia" w:ascii="宋体" w:hAnsi="宋体" w:eastAsia="宋体" w:cs="宋体"/>
                <w:bCs/>
                <w:sz w:val="24"/>
                <w:szCs w:val="24"/>
              </w:rPr>
              <w:t>本表所填报</w:t>
            </w:r>
            <w:r>
              <w:rPr>
                <w:rFonts w:hint="eastAsia" w:ascii="宋体" w:hAnsi="宋体" w:eastAsia="宋体" w:cs="宋体"/>
                <w:sz w:val="24"/>
                <w:szCs w:val="24"/>
              </w:rPr>
              <w:t>内容真实、完整、准确。</w:t>
            </w:r>
          </w:p>
          <w:p>
            <w:pPr>
              <w:adjustRightInd w:val="0"/>
              <w:snapToGrid w:val="0"/>
              <w:ind w:firstLine="480" w:firstLineChars="200"/>
              <w:rPr>
                <w:rFonts w:hint="eastAsia" w:ascii="宋体" w:hAnsi="宋体" w:eastAsia="宋体" w:cs="宋体"/>
                <w:sz w:val="24"/>
                <w:szCs w:val="24"/>
              </w:rPr>
            </w:pPr>
          </w:p>
          <w:p>
            <w:pPr>
              <w:adjustRightInd w:val="0"/>
              <w:snapToGrid w:val="0"/>
              <w:ind w:firstLine="480" w:firstLineChars="200"/>
              <w:rPr>
                <w:rFonts w:hint="eastAsia" w:ascii="宋体" w:hAnsi="宋体" w:eastAsia="宋体" w:cs="宋体"/>
                <w:sz w:val="24"/>
                <w:szCs w:val="24"/>
              </w:rPr>
            </w:pPr>
          </w:p>
          <w:p>
            <w:pPr>
              <w:adjustRightInd w:val="0"/>
              <w:snapToGrid w:val="0"/>
              <w:ind w:firstLine="480" w:firstLineChars="200"/>
              <w:rPr>
                <w:rFonts w:hint="eastAsia" w:ascii="宋体" w:hAnsi="宋体" w:eastAsia="宋体" w:cs="宋体"/>
                <w:sz w:val="24"/>
                <w:szCs w:val="24"/>
              </w:rPr>
            </w:pPr>
          </w:p>
          <w:p>
            <w:pPr>
              <w:adjustRightInd w:val="0"/>
              <w:snapToGrid w:val="0"/>
              <w:ind w:firstLine="480" w:firstLineChars="200"/>
              <w:rPr>
                <w:rFonts w:hint="eastAsia" w:ascii="宋体" w:hAnsi="宋体" w:eastAsia="宋体" w:cs="宋体"/>
                <w:sz w:val="24"/>
                <w:szCs w:val="24"/>
              </w:rPr>
            </w:pPr>
          </w:p>
          <w:p>
            <w:pPr>
              <w:adjustRightInd w:val="0"/>
              <w:snapToGrid w:val="0"/>
              <w:ind w:firstLine="480" w:firstLineChars="200"/>
              <w:rPr>
                <w:rFonts w:hint="eastAsia" w:ascii="宋体" w:hAnsi="宋体" w:eastAsia="宋体" w:cs="宋体"/>
                <w:sz w:val="24"/>
                <w:szCs w:val="24"/>
              </w:rPr>
            </w:pPr>
          </w:p>
          <w:p>
            <w:pPr>
              <w:spacing w:line="500" w:lineRule="exact"/>
              <w:rPr>
                <w:rFonts w:hint="eastAsia" w:ascii="宋体" w:hAnsi="宋体" w:eastAsia="宋体" w:cs="宋体"/>
                <w:bCs/>
                <w:sz w:val="24"/>
                <w:szCs w:val="24"/>
              </w:rPr>
            </w:pPr>
            <w:r>
              <w:rPr>
                <w:rFonts w:hint="eastAsia" w:ascii="宋体" w:hAnsi="宋体" w:eastAsia="宋体" w:cs="宋体"/>
                <w:bCs/>
                <w:sz w:val="24"/>
                <w:szCs w:val="24"/>
              </w:rPr>
              <w:t>单位法定代表人（签字）：                      持证单位（公章）</w:t>
            </w:r>
          </w:p>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 xml:space="preserve">                                          年       月       日</w:t>
            </w:r>
          </w:p>
          <w:p>
            <w:pPr>
              <w:jc w:val="left"/>
              <w:rPr>
                <w:rFonts w:hint="eastAsia" w:ascii="宋体" w:hAnsi="宋体" w:eastAsia="宋体" w:cs="宋体"/>
              </w:rPr>
            </w:pPr>
          </w:p>
        </w:tc>
      </w:tr>
    </w:tbl>
    <w:p>
      <w:r>
        <w:rPr>
          <w:sz w:val="28"/>
        </w:rPr>
        <w:br w:type="page"/>
      </w: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ZWYxNTAyYzMyM2NhZTI4NjcxZGFhODM0NzM4MjEifQ=="/>
  </w:docVars>
  <w:rsids>
    <w:rsidRoot w:val="3287539E"/>
    <w:rsid w:val="29132B10"/>
    <w:rsid w:val="3287539E"/>
    <w:rsid w:val="74B12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922</Words>
  <Characters>930</Characters>
  <Lines>0</Lines>
  <Paragraphs>0</Paragraphs>
  <TotalTime>2</TotalTime>
  <ScaleCrop>false</ScaleCrop>
  <LinksUpToDate>false</LinksUpToDate>
  <CharactersWithSpaces>1084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2023-07-05T08:55:00Z</dcterms:created>
  <dc:creator>❤ </dc:creator>
  <cp:lastModifiedBy>❤ </cp:lastModifiedBy>
  <cp:lastPrinted>2023-07-06T10:34:45Z</cp:lastPrinted>
  <dcterms:modified xsi:type="dcterms:W3CDTF">2023-07-06T10:35:56Z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2E4825E3BEF94B2D8F1C1DE91C34470A_11</vt:lpwstr>
  </property>
</Properties>
</file>