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2C85" w:rsidRDefault="00DE0C47" w:rsidP="00ED35A6">
      <w:pPr>
        <w:jc w:val="center"/>
        <w:rPr>
          <w:rFonts w:ascii="Times New Roman" w:hAnsi="Times New Roman" w:cs="Times New Roman"/>
          <w:b/>
          <w:snapToGrid w:val="0"/>
          <w:sz w:val="36"/>
          <w:szCs w:val="36"/>
        </w:rPr>
      </w:pPr>
      <w:r>
        <w:rPr>
          <w:rFonts w:ascii="Times New Roman" w:hAnsi="Times New Roman" w:cs="Times New Roman"/>
          <w:b/>
          <w:noProof/>
          <w:sz w:val="36"/>
          <w:szCs w:val="36"/>
        </w:rPr>
        <w:drawing>
          <wp:inline distT="0" distB="0" distL="0" distR="0">
            <wp:extent cx="5271762" cy="8246692"/>
            <wp:effectExtent l="19050" t="0" r="5088" b="0"/>
            <wp:docPr id="1" name="图片 0" descr="拟报批版公参说明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拟报批版公参说明封面.jpg"/>
                    <pic:cNvPicPr/>
                  </pic:nvPicPr>
                  <pic:blipFill>
                    <a:blip r:embed="rId9" cstate="print"/>
                    <a:stretch>
                      <a:fillRect/>
                    </a:stretch>
                  </pic:blipFill>
                  <pic:spPr>
                    <a:xfrm>
                      <a:off x="0" y="0"/>
                      <a:ext cx="5274310" cy="8250678"/>
                    </a:xfrm>
                    <a:prstGeom prst="rect">
                      <a:avLst/>
                    </a:prstGeom>
                  </pic:spPr>
                </pic:pic>
              </a:graphicData>
            </a:graphic>
          </wp:inline>
        </w:drawing>
      </w:r>
    </w:p>
    <w:p w:rsidR="00D81A12" w:rsidRDefault="00D81A12" w:rsidP="00ED35A6">
      <w:pPr>
        <w:jc w:val="center"/>
        <w:rPr>
          <w:rFonts w:ascii="Times New Roman" w:hAnsi="Times New Roman" w:cs="Times New Roman"/>
          <w:b/>
          <w:snapToGrid w:val="0"/>
          <w:sz w:val="36"/>
          <w:szCs w:val="36"/>
        </w:rPr>
        <w:sectPr w:rsidR="00D81A12" w:rsidSect="00792BE1">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720"/>
          <w:docGrid w:type="lines" w:linePitch="312"/>
        </w:sectPr>
      </w:pPr>
    </w:p>
    <w:p w:rsidR="00352626" w:rsidRPr="00422C85" w:rsidRDefault="002767FE" w:rsidP="002767FE">
      <w:pPr>
        <w:jc w:val="center"/>
        <w:rPr>
          <w:rFonts w:ascii="Times New Roman" w:hAnsi="Times New Roman" w:cs="Times New Roman"/>
          <w:b/>
          <w:snapToGrid w:val="0"/>
          <w:sz w:val="36"/>
          <w:szCs w:val="36"/>
        </w:rPr>
      </w:pPr>
      <w:r>
        <w:rPr>
          <w:rFonts w:ascii="Times New Roman" w:hAnsi="Times New Roman" w:cs="Times New Roman"/>
          <w:b/>
          <w:snapToGrid w:val="0"/>
          <w:sz w:val="36"/>
          <w:szCs w:val="36"/>
        </w:rPr>
        <w:lastRenderedPageBreak/>
        <w:t>目</w:t>
      </w:r>
      <w:r>
        <w:rPr>
          <w:rFonts w:ascii="Times New Roman" w:hAnsi="Times New Roman" w:cs="Times New Roman" w:hint="eastAsia"/>
          <w:b/>
          <w:snapToGrid w:val="0"/>
          <w:sz w:val="36"/>
          <w:szCs w:val="36"/>
        </w:rPr>
        <w:t xml:space="preserve">  </w:t>
      </w:r>
      <w:r>
        <w:rPr>
          <w:rFonts w:ascii="Times New Roman" w:hAnsi="Times New Roman" w:cs="Times New Roman"/>
          <w:b/>
          <w:snapToGrid w:val="0"/>
          <w:sz w:val="36"/>
          <w:szCs w:val="36"/>
        </w:rPr>
        <w:t>录</w:t>
      </w:r>
    </w:p>
    <w:p w:rsidR="00BA72F4" w:rsidRDefault="00EE441A">
      <w:pPr>
        <w:pStyle w:val="10"/>
        <w:tabs>
          <w:tab w:val="right" w:leader="dot" w:pos="8296"/>
        </w:tabs>
        <w:rPr>
          <w:rFonts w:eastAsiaTheme="minorEastAsia"/>
          <w:noProof/>
          <w:sz w:val="21"/>
          <w:szCs w:val="22"/>
        </w:rPr>
      </w:pPr>
      <w:r w:rsidRPr="00EE441A">
        <w:rPr>
          <w:rFonts w:ascii="Times New Roman" w:hAnsi="Times New Roman" w:cs="Times New Roman"/>
          <w:b/>
          <w:snapToGrid w:val="0"/>
          <w:sz w:val="36"/>
          <w:szCs w:val="36"/>
        </w:rPr>
        <w:fldChar w:fldCharType="begin"/>
      </w:r>
      <w:r w:rsidR="002767FE">
        <w:rPr>
          <w:rFonts w:ascii="Times New Roman" w:hAnsi="Times New Roman" w:cs="Times New Roman"/>
          <w:b/>
          <w:snapToGrid w:val="0"/>
          <w:sz w:val="36"/>
          <w:szCs w:val="36"/>
        </w:rPr>
        <w:instrText xml:space="preserve"> </w:instrText>
      </w:r>
      <w:r w:rsidR="002767FE">
        <w:rPr>
          <w:rFonts w:ascii="Times New Roman" w:hAnsi="Times New Roman" w:cs="Times New Roman" w:hint="eastAsia"/>
          <w:b/>
          <w:snapToGrid w:val="0"/>
          <w:sz w:val="36"/>
          <w:szCs w:val="36"/>
        </w:rPr>
        <w:instrText>TOC \o "1-2" \h \z \u</w:instrText>
      </w:r>
      <w:r w:rsidR="002767FE">
        <w:rPr>
          <w:rFonts w:ascii="Times New Roman" w:hAnsi="Times New Roman" w:cs="Times New Roman"/>
          <w:b/>
          <w:snapToGrid w:val="0"/>
          <w:sz w:val="36"/>
          <w:szCs w:val="36"/>
        </w:rPr>
        <w:instrText xml:space="preserve"> </w:instrText>
      </w:r>
      <w:r w:rsidRPr="00EE441A">
        <w:rPr>
          <w:rFonts w:ascii="Times New Roman" w:hAnsi="Times New Roman" w:cs="Times New Roman"/>
          <w:b/>
          <w:snapToGrid w:val="0"/>
          <w:sz w:val="36"/>
          <w:szCs w:val="36"/>
        </w:rPr>
        <w:fldChar w:fldCharType="separate"/>
      </w:r>
      <w:hyperlink w:anchor="_Toc1559837" w:history="1">
        <w:r w:rsidR="00BA72F4" w:rsidRPr="002B7A74">
          <w:rPr>
            <w:rStyle w:val="ad"/>
            <w:rFonts w:eastAsia="黑体" w:hAnsi="Times New Roman"/>
            <w:noProof/>
          </w:rPr>
          <w:t xml:space="preserve">1 </w:t>
        </w:r>
        <w:r w:rsidR="00BA72F4" w:rsidRPr="002B7A74">
          <w:rPr>
            <w:rStyle w:val="ad"/>
            <w:rFonts w:eastAsia="黑体" w:hAnsi="Times New Roman" w:hint="eastAsia"/>
            <w:noProof/>
          </w:rPr>
          <w:t>概述</w:t>
        </w:r>
        <w:r w:rsidR="00BA72F4">
          <w:rPr>
            <w:noProof/>
            <w:webHidden/>
          </w:rPr>
          <w:tab/>
        </w:r>
        <w:r>
          <w:rPr>
            <w:noProof/>
            <w:webHidden/>
          </w:rPr>
          <w:fldChar w:fldCharType="begin"/>
        </w:r>
        <w:r w:rsidR="00BA72F4">
          <w:rPr>
            <w:noProof/>
            <w:webHidden/>
          </w:rPr>
          <w:instrText xml:space="preserve"> PAGEREF _Toc1559837 \h </w:instrText>
        </w:r>
        <w:r>
          <w:rPr>
            <w:noProof/>
            <w:webHidden/>
          </w:rPr>
        </w:r>
        <w:r>
          <w:rPr>
            <w:noProof/>
            <w:webHidden/>
          </w:rPr>
          <w:fldChar w:fldCharType="separate"/>
        </w:r>
        <w:r w:rsidR="00DE0C47">
          <w:rPr>
            <w:noProof/>
            <w:webHidden/>
          </w:rPr>
          <w:t>1</w:t>
        </w:r>
        <w:r>
          <w:rPr>
            <w:noProof/>
            <w:webHidden/>
          </w:rPr>
          <w:fldChar w:fldCharType="end"/>
        </w:r>
      </w:hyperlink>
    </w:p>
    <w:p w:rsidR="00BA72F4" w:rsidRDefault="00EE441A">
      <w:pPr>
        <w:pStyle w:val="10"/>
        <w:tabs>
          <w:tab w:val="right" w:leader="dot" w:pos="8296"/>
        </w:tabs>
        <w:rPr>
          <w:rFonts w:eastAsiaTheme="minorEastAsia"/>
          <w:noProof/>
          <w:sz w:val="21"/>
          <w:szCs w:val="22"/>
        </w:rPr>
      </w:pPr>
      <w:hyperlink w:anchor="_Toc1559838" w:history="1">
        <w:r w:rsidR="00BA72F4" w:rsidRPr="002B7A74">
          <w:rPr>
            <w:rStyle w:val="ad"/>
            <w:rFonts w:eastAsia="黑体" w:hAnsi="Times New Roman"/>
            <w:noProof/>
          </w:rPr>
          <w:t xml:space="preserve">2 </w:t>
        </w:r>
        <w:r w:rsidR="00BA72F4" w:rsidRPr="002B7A74">
          <w:rPr>
            <w:rStyle w:val="ad"/>
            <w:rFonts w:eastAsia="黑体" w:hAnsi="Times New Roman" w:hint="eastAsia"/>
            <w:noProof/>
          </w:rPr>
          <w:t>征求意见稿公示情况</w:t>
        </w:r>
        <w:r w:rsidR="00BA72F4">
          <w:rPr>
            <w:noProof/>
            <w:webHidden/>
          </w:rPr>
          <w:tab/>
        </w:r>
        <w:r>
          <w:rPr>
            <w:noProof/>
            <w:webHidden/>
          </w:rPr>
          <w:fldChar w:fldCharType="begin"/>
        </w:r>
        <w:r w:rsidR="00BA72F4">
          <w:rPr>
            <w:noProof/>
            <w:webHidden/>
          </w:rPr>
          <w:instrText xml:space="preserve"> PAGEREF _Toc1559838 \h </w:instrText>
        </w:r>
        <w:r>
          <w:rPr>
            <w:noProof/>
            <w:webHidden/>
          </w:rPr>
        </w:r>
        <w:r>
          <w:rPr>
            <w:noProof/>
            <w:webHidden/>
          </w:rPr>
          <w:fldChar w:fldCharType="separate"/>
        </w:r>
        <w:r w:rsidR="00DE0C47">
          <w:rPr>
            <w:noProof/>
            <w:webHidden/>
          </w:rPr>
          <w:t>1</w:t>
        </w:r>
        <w:r>
          <w:rPr>
            <w:noProof/>
            <w:webHidden/>
          </w:rPr>
          <w:fldChar w:fldCharType="end"/>
        </w:r>
      </w:hyperlink>
    </w:p>
    <w:p w:rsidR="00BA72F4" w:rsidRDefault="00EE441A">
      <w:pPr>
        <w:pStyle w:val="20"/>
        <w:rPr>
          <w:rFonts w:asciiTheme="minorHAnsi" w:eastAsiaTheme="minorEastAsia" w:hAnsiTheme="minorHAnsi" w:cstheme="minorBidi"/>
          <w:sz w:val="21"/>
          <w:szCs w:val="22"/>
        </w:rPr>
      </w:pPr>
      <w:hyperlink w:anchor="_Toc1559839" w:history="1">
        <w:r w:rsidR="00BA72F4" w:rsidRPr="002B7A74">
          <w:rPr>
            <w:rStyle w:val="ad"/>
            <w:rFonts w:hAnsi="Times New Roman"/>
          </w:rPr>
          <w:t xml:space="preserve">2.1 </w:t>
        </w:r>
        <w:r w:rsidR="00BA72F4" w:rsidRPr="002B7A74">
          <w:rPr>
            <w:rStyle w:val="ad"/>
            <w:rFonts w:ascii="宋体" w:eastAsia="宋体" w:hAnsi="宋体" w:cs="宋体" w:hint="eastAsia"/>
          </w:rPr>
          <w:t>公示内容及时限</w:t>
        </w:r>
        <w:r w:rsidR="00BA72F4">
          <w:rPr>
            <w:webHidden/>
          </w:rPr>
          <w:tab/>
        </w:r>
        <w:r>
          <w:rPr>
            <w:webHidden/>
          </w:rPr>
          <w:fldChar w:fldCharType="begin"/>
        </w:r>
        <w:r w:rsidR="00BA72F4">
          <w:rPr>
            <w:webHidden/>
          </w:rPr>
          <w:instrText xml:space="preserve"> PAGEREF _Toc1559839 \h </w:instrText>
        </w:r>
        <w:r>
          <w:rPr>
            <w:webHidden/>
          </w:rPr>
        </w:r>
        <w:r>
          <w:rPr>
            <w:webHidden/>
          </w:rPr>
          <w:fldChar w:fldCharType="separate"/>
        </w:r>
        <w:r w:rsidR="00DE0C47">
          <w:rPr>
            <w:webHidden/>
          </w:rPr>
          <w:t>1</w:t>
        </w:r>
        <w:r>
          <w:rPr>
            <w:webHidden/>
          </w:rPr>
          <w:fldChar w:fldCharType="end"/>
        </w:r>
      </w:hyperlink>
    </w:p>
    <w:p w:rsidR="00BA72F4" w:rsidRDefault="00EE441A">
      <w:pPr>
        <w:pStyle w:val="20"/>
        <w:rPr>
          <w:rFonts w:asciiTheme="minorHAnsi" w:eastAsiaTheme="minorEastAsia" w:hAnsiTheme="minorHAnsi" w:cstheme="minorBidi"/>
          <w:sz w:val="21"/>
          <w:szCs w:val="22"/>
        </w:rPr>
      </w:pPr>
      <w:hyperlink w:anchor="_Toc1559840" w:history="1">
        <w:r w:rsidR="00BA72F4" w:rsidRPr="002B7A74">
          <w:rPr>
            <w:rStyle w:val="ad"/>
            <w:rFonts w:hAnsi="Times New Roman"/>
          </w:rPr>
          <w:t xml:space="preserve">2.2 </w:t>
        </w:r>
        <w:r w:rsidR="00BA72F4" w:rsidRPr="002B7A74">
          <w:rPr>
            <w:rStyle w:val="ad"/>
            <w:rFonts w:ascii="宋体" w:eastAsia="宋体" w:hAnsi="宋体" w:cs="宋体" w:hint="eastAsia"/>
          </w:rPr>
          <w:t>公示方式</w:t>
        </w:r>
        <w:r w:rsidR="00BA72F4">
          <w:rPr>
            <w:webHidden/>
          </w:rPr>
          <w:tab/>
        </w:r>
        <w:r>
          <w:rPr>
            <w:webHidden/>
          </w:rPr>
          <w:fldChar w:fldCharType="begin"/>
        </w:r>
        <w:r w:rsidR="00BA72F4">
          <w:rPr>
            <w:webHidden/>
          </w:rPr>
          <w:instrText xml:space="preserve"> PAGEREF _Toc1559840 \h </w:instrText>
        </w:r>
        <w:r>
          <w:rPr>
            <w:webHidden/>
          </w:rPr>
        </w:r>
        <w:r>
          <w:rPr>
            <w:webHidden/>
          </w:rPr>
          <w:fldChar w:fldCharType="separate"/>
        </w:r>
        <w:r w:rsidR="00DE0C47">
          <w:rPr>
            <w:webHidden/>
          </w:rPr>
          <w:t>1</w:t>
        </w:r>
        <w:r>
          <w:rPr>
            <w:webHidden/>
          </w:rPr>
          <w:fldChar w:fldCharType="end"/>
        </w:r>
      </w:hyperlink>
    </w:p>
    <w:p w:rsidR="00BA72F4" w:rsidRDefault="00EE441A">
      <w:pPr>
        <w:pStyle w:val="20"/>
        <w:rPr>
          <w:rFonts w:asciiTheme="minorHAnsi" w:eastAsiaTheme="minorEastAsia" w:hAnsiTheme="minorHAnsi" w:cstheme="minorBidi"/>
          <w:sz w:val="21"/>
          <w:szCs w:val="22"/>
        </w:rPr>
      </w:pPr>
      <w:hyperlink w:anchor="_Toc1559841" w:history="1">
        <w:r w:rsidR="00BA72F4" w:rsidRPr="002B7A74">
          <w:rPr>
            <w:rStyle w:val="ad"/>
            <w:rFonts w:hAnsi="Times New Roman"/>
          </w:rPr>
          <w:t>2.3</w:t>
        </w:r>
        <w:r w:rsidR="00BA72F4" w:rsidRPr="002B7A74">
          <w:rPr>
            <w:rStyle w:val="ad"/>
            <w:rFonts w:ascii="宋体" w:eastAsia="宋体" w:hAnsi="宋体" w:cs="宋体" w:hint="eastAsia"/>
          </w:rPr>
          <w:t>查阅情况</w:t>
        </w:r>
        <w:r w:rsidR="00BA72F4">
          <w:rPr>
            <w:webHidden/>
          </w:rPr>
          <w:tab/>
        </w:r>
        <w:r>
          <w:rPr>
            <w:webHidden/>
          </w:rPr>
          <w:fldChar w:fldCharType="begin"/>
        </w:r>
        <w:r w:rsidR="00BA72F4">
          <w:rPr>
            <w:webHidden/>
          </w:rPr>
          <w:instrText xml:space="preserve"> PAGEREF _Toc1559841 \h </w:instrText>
        </w:r>
        <w:r>
          <w:rPr>
            <w:webHidden/>
          </w:rPr>
        </w:r>
        <w:r>
          <w:rPr>
            <w:webHidden/>
          </w:rPr>
          <w:fldChar w:fldCharType="separate"/>
        </w:r>
        <w:r w:rsidR="00DE0C47">
          <w:rPr>
            <w:webHidden/>
          </w:rPr>
          <w:t>5</w:t>
        </w:r>
        <w:r>
          <w:rPr>
            <w:webHidden/>
          </w:rPr>
          <w:fldChar w:fldCharType="end"/>
        </w:r>
      </w:hyperlink>
    </w:p>
    <w:p w:rsidR="00BA72F4" w:rsidRDefault="00EE441A">
      <w:pPr>
        <w:pStyle w:val="20"/>
        <w:rPr>
          <w:rFonts w:asciiTheme="minorHAnsi" w:eastAsiaTheme="minorEastAsia" w:hAnsiTheme="minorHAnsi" w:cstheme="minorBidi"/>
          <w:sz w:val="21"/>
          <w:szCs w:val="22"/>
        </w:rPr>
      </w:pPr>
      <w:hyperlink w:anchor="_Toc1559842" w:history="1">
        <w:r w:rsidR="00BA72F4" w:rsidRPr="002B7A74">
          <w:rPr>
            <w:rStyle w:val="ad"/>
            <w:rFonts w:hAnsi="Times New Roman"/>
          </w:rPr>
          <w:t>2.4</w:t>
        </w:r>
        <w:r w:rsidR="00BA72F4" w:rsidRPr="002B7A74">
          <w:rPr>
            <w:rStyle w:val="ad"/>
            <w:rFonts w:ascii="宋体" w:eastAsia="宋体" w:hAnsi="宋体" w:cs="宋体" w:hint="eastAsia"/>
          </w:rPr>
          <w:t>公众提出意见情况</w:t>
        </w:r>
        <w:r w:rsidR="00BA72F4">
          <w:rPr>
            <w:webHidden/>
          </w:rPr>
          <w:tab/>
        </w:r>
        <w:r>
          <w:rPr>
            <w:webHidden/>
          </w:rPr>
          <w:fldChar w:fldCharType="begin"/>
        </w:r>
        <w:r w:rsidR="00BA72F4">
          <w:rPr>
            <w:webHidden/>
          </w:rPr>
          <w:instrText xml:space="preserve"> PAGEREF _Toc1559842 \h </w:instrText>
        </w:r>
        <w:r>
          <w:rPr>
            <w:webHidden/>
          </w:rPr>
        </w:r>
        <w:r>
          <w:rPr>
            <w:webHidden/>
          </w:rPr>
          <w:fldChar w:fldCharType="separate"/>
        </w:r>
        <w:r w:rsidR="00DE0C47">
          <w:rPr>
            <w:webHidden/>
          </w:rPr>
          <w:t>5</w:t>
        </w:r>
        <w:r>
          <w:rPr>
            <w:webHidden/>
          </w:rPr>
          <w:fldChar w:fldCharType="end"/>
        </w:r>
      </w:hyperlink>
    </w:p>
    <w:p w:rsidR="00BA72F4" w:rsidRDefault="00EE441A">
      <w:pPr>
        <w:pStyle w:val="10"/>
        <w:tabs>
          <w:tab w:val="right" w:leader="dot" w:pos="8296"/>
        </w:tabs>
        <w:rPr>
          <w:rFonts w:eastAsiaTheme="minorEastAsia"/>
          <w:noProof/>
          <w:sz w:val="21"/>
          <w:szCs w:val="22"/>
        </w:rPr>
      </w:pPr>
      <w:hyperlink w:anchor="_Toc1559843" w:history="1">
        <w:r w:rsidR="00BA72F4" w:rsidRPr="002B7A74">
          <w:rPr>
            <w:rStyle w:val="ad"/>
            <w:rFonts w:eastAsia="黑体" w:hAnsi="Times New Roman"/>
            <w:noProof/>
          </w:rPr>
          <w:t>3</w:t>
        </w:r>
        <w:r w:rsidR="00BA72F4" w:rsidRPr="002B7A74">
          <w:rPr>
            <w:rStyle w:val="ad"/>
            <w:rFonts w:eastAsia="黑体" w:hAnsi="Times New Roman" w:hint="eastAsia"/>
            <w:noProof/>
          </w:rPr>
          <w:t>其他公众参与情况</w:t>
        </w:r>
        <w:r w:rsidR="00BA72F4">
          <w:rPr>
            <w:noProof/>
            <w:webHidden/>
          </w:rPr>
          <w:tab/>
        </w:r>
        <w:r>
          <w:rPr>
            <w:noProof/>
            <w:webHidden/>
          </w:rPr>
          <w:fldChar w:fldCharType="begin"/>
        </w:r>
        <w:r w:rsidR="00BA72F4">
          <w:rPr>
            <w:noProof/>
            <w:webHidden/>
          </w:rPr>
          <w:instrText xml:space="preserve"> PAGEREF _Toc1559843 \h </w:instrText>
        </w:r>
        <w:r>
          <w:rPr>
            <w:noProof/>
            <w:webHidden/>
          </w:rPr>
        </w:r>
        <w:r>
          <w:rPr>
            <w:noProof/>
            <w:webHidden/>
          </w:rPr>
          <w:fldChar w:fldCharType="separate"/>
        </w:r>
        <w:r w:rsidR="00DE0C47">
          <w:rPr>
            <w:noProof/>
            <w:webHidden/>
          </w:rPr>
          <w:t>5</w:t>
        </w:r>
        <w:r>
          <w:rPr>
            <w:noProof/>
            <w:webHidden/>
          </w:rPr>
          <w:fldChar w:fldCharType="end"/>
        </w:r>
      </w:hyperlink>
    </w:p>
    <w:p w:rsidR="00BA72F4" w:rsidRDefault="00EE441A">
      <w:pPr>
        <w:pStyle w:val="10"/>
        <w:tabs>
          <w:tab w:val="right" w:leader="dot" w:pos="8296"/>
        </w:tabs>
        <w:rPr>
          <w:rFonts w:eastAsiaTheme="minorEastAsia"/>
          <w:noProof/>
          <w:sz w:val="21"/>
          <w:szCs w:val="22"/>
        </w:rPr>
      </w:pPr>
      <w:hyperlink w:anchor="_Toc1559844" w:history="1">
        <w:r w:rsidR="00BA72F4" w:rsidRPr="002B7A74">
          <w:rPr>
            <w:rStyle w:val="ad"/>
            <w:rFonts w:eastAsia="黑体" w:hAnsi="Times New Roman"/>
            <w:noProof/>
          </w:rPr>
          <w:t xml:space="preserve">4 </w:t>
        </w:r>
        <w:r w:rsidR="00BA72F4" w:rsidRPr="002B7A74">
          <w:rPr>
            <w:rStyle w:val="ad"/>
            <w:rFonts w:eastAsia="黑体" w:hAnsi="Times New Roman" w:hint="eastAsia"/>
            <w:noProof/>
          </w:rPr>
          <w:t>公众意见处理情况</w:t>
        </w:r>
        <w:r w:rsidR="00BA72F4">
          <w:rPr>
            <w:noProof/>
            <w:webHidden/>
          </w:rPr>
          <w:tab/>
        </w:r>
        <w:r>
          <w:rPr>
            <w:noProof/>
            <w:webHidden/>
          </w:rPr>
          <w:fldChar w:fldCharType="begin"/>
        </w:r>
        <w:r w:rsidR="00BA72F4">
          <w:rPr>
            <w:noProof/>
            <w:webHidden/>
          </w:rPr>
          <w:instrText xml:space="preserve"> PAGEREF _Toc1559844 \h </w:instrText>
        </w:r>
        <w:r>
          <w:rPr>
            <w:noProof/>
            <w:webHidden/>
          </w:rPr>
        </w:r>
        <w:r>
          <w:rPr>
            <w:noProof/>
            <w:webHidden/>
          </w:rPr>
          <w:fldChar w:fldCharType="separate"/>
        </w:r>
        <w:r w:rsidR="00DE0C47">
          <w:rPr>
            <w:noProof/>
            <w:webHidden/>
          </w:rPr>
          <w:t>5</w:t>
        </w:r>
        <w:r>
          <w:rPr>
            <w:noProof/>
            <w:webHidden/>
          </w:rPr>
          <w:fldChar w:fldCharType="end"/>
        </w:r>
      </w:hyperlink>
    </w:p>
    <w:p w:rsidR="00BA72F4" w:rsidRDefault="00EE441A">
      <w:pPr>
        <w:pStyle w:val="10"/>
        <w:tabs>
          <w:tab w:val="right" w:leader="dot" w:pos="8296"/>
        </w:tabs>
        <w:rPr>
          <w:rFonts w:eastAsiaTheme="minorEastAsia"/>
          <w:noProof/>
          <w:sz w:val="21"/>
          <w:szCs w:val="22"/>
        </w:rPr>
      </w:pPr>
      <w:hyperlink w:anchor="_Toc1559845" w:history="1">
        <w:r w:rsidR="00BA72F4" w:rsidRPr="002B7A74">
          <w:rPr>
            <w:rStyle w:val="ad"/>
            <w:rFonts w:eastAsia="黑体" w:hAnsi="Times New Roman"/>
            <w:noProof/>
          </w:rPr>
          <w:t xml:space="preserve">5 </w:t>
        </w:r>
        <w:r w:rsidR="00BA72F4" w:rsidRPr="002B7A74">
          <w:rPr>
            <w:rStyle w:val="ad"/>
            <w:rFonts w:eastAsia="黑体" w:hAnsi="Times New Roman" w:hint="eastAsia"/>
            <w:noProof/>
          </w:rPr>
          <w:t>诚信承若</w:t>
        </w:r>
        <w:r w:rsidR="00BA72F4">
          <w:rPr>
            <w:noProof/>
            <w:webHidden/>
          </w:rPr>
          <w:tab/>
        </w:r>
        <w:r>
          <w:rPr>
            <w:noProof/>
            <w:webHidden/>
          </w:rPr>
          <w:fldChar w:fldCharType="begin"/>
        </w:r>
        <w:r w:rsidR="00BA72F4">
          <w:rPr>
            <w:noProof/>
            <w:webHidden/>
          </w:rPr>
          <w:instrText xml:space="preserve"> PAGEREF _Toc1559845 \h </w:instrText>
        </w:r>
        <w:r>
          <w:rPr>
            <w:noProof/>
            <w:webHidden/>
          </w:rPr>
        </w:r>
        <w:r>
          <w:rPr>
            <w:noProof/>
            <w:webHidden/>
          </w:rPr>
          <w:fldChar w:fldCharType="separate"/>
        </w:r>
        <w:r w:rsidR="00DE0C47">
          <w:rPr>
            <w:noProof/>
            <w:webHidden/>
          </w:rPr>
          <w:t>5</w:t>
        </w:r>
        <w:r>
          <w:rPr>
            <w:noProof/>
            <w:webHidden/>
          </w:rPr>
          <w:fldChar w:fldCharType="end"/>
        </w:r>
      </w:hyperlink>
    </w:p>
    <w:p w:rsidR="00352626" w:rsidRDefault="00EE441A">
      <w:pPr>
        <w:rPr>
          <w:rFonts w:ascii="Times New Roman" w:hAnsi="Times New Roman" w:cs="Times New Roman"/>
          <w:b/>
          <w:snapToGrid w:val="0"/>
          <w:sz w:val="36"/>
          <w:szCs w:val="36"/>
        </w:rPr>
      </w:pPr>
      <w:r>
        <w:rPr>
          <w:rFonts w:ascii="Times New Roman" w:hAnsi="Times New Roman" w:cs="Times New Roman"/>
          <w:b/>
          <w:snapToGrid w:val="0"/>
          <w:sz w:val="36"/>
          <w:szCs w:val="36"/>
        </w:rPr>
        <w:fldChar w:fldCharType="end"/>
      </w:r>
    </w:p>
    <w:p w:rsidR="002767FE" w:rsidRDefault="002767FE">
      <w:pPr>
        <w:rPr>
          <w:rFonts w:ascii="Times New Roman" w:hAnsi="Times New Roman" w:cs="Times New Roman"/>
          <w:b/>
          <w:snapToGrid w:val="0"/>
          <w:sz w:val="36"/>
          <w:szCs w:val="36"/>
        </w:rPr>
      </w:pPr>
    </w:p>
    <w:p w:rsidR="002767FE" w:rsidRPr="00422C85" w:rsidRDefault="002767FE">
      <w:pPr>
        <w:rPr>
          <w:rFonts w:ascii="Times New Roman" w:hAnsi="Times New Roman" w:cs="Times New Roman"/>
          <w:b/>
          <w:snapToGrid w:val="0"/>
          <w:sz w:val="36"/>
          <w:szCs w:val="36"/>
        </w:rPr>
        <w:sectPr w:rsidR="002767FE" w:rsidRPr="00422C85" w:rsidSect="00792BE1">
          <w:footerReference w:type="default" r:id="rId16"/>
          <w:pgSz w:w="11906" w:h="16838"/>
          <w:pgMar w:top="1440" w:right="1800" w:bottom="1440" w:left="1800" w:header="851" w:footer="992" w:gutter="0"/>
          <w:cols w:space="720"/>
          <w:docGrid w:type="lines" w:linePitch="312"/>
        </w:sectPr>
      </w:pPr>
    </w:p>
    <w:p w:rsidR="00792BE1" w:rsidRPr="00B251D2" w:rsidRDefault="002214A2" w:rsidP="002767FE">
      <w:pPr>
        <w:pStyle w:val="1"/>
        <w:tabs>
          <w:tab w:val="left" w:pos="4140"/>
        </w:tabs>
        <w:spacing w:before="0" w:after="0" w:line="360" w:lineRule="auto"/>
        <w:jc w:val="left"/>
        <w:rPr>
          <w:rStyle w:val="ad"/>
          <w:rFonts w:eastAsia="黑体" w:hAnsi="Times New Roman"/>
          <w:noProof/>
          <w:color w:val="auto"/>
          <w:sz w:val="28"/>
          <w:u w:val="none"/>
        </w:rPr>
      </w:pPr>
      <w:bookmarkStart w:id="0" w:name="_Toc1559837"/>
      <w:r w:rsidRPr="002767FE">
        <w:rPr>
          <w:rStyle w:val="ad"/>
          <w:rFonts w:eastAsia="黑体" w:hAnsi="Times New Roman" w:hint="eastAsia"/>
          <w:noProof/>
          <w:color w:val="auto"/>
          <w:sz w:val="28"/>
          <w:u w:val="none"/>
        </w:rPr>
        <w:lastRenderedPageBreak/>
        <w:t>1</w:t>
      </w:r>
      <w:r w:rsidR="00DB779E" w:rsidRPr="002767FE">
        <w:rPr>
          <w:rStyle w:val="ad"/>
          <w:rFonts w:eastAsia="黑体" w:hAnsi="Times New Roman" w:hint="eastAsia"/>
          <w:noProof/>
          <w:color w:val="auto"/>
          <w:sz w:val="28"/>
          <w:u w:val="none"/>
        </w:rPr>
        <w:t xml:space="preserve"> </w:t>
      </w:r>
      <w:r w:rsidR="00352626" w:rsidRPr="002767FE">
        <w:rPr>
          <w:rStyle w:val="ad"/>
          <w:rFonts w:eastAsia="黑体" w:hAnsi="Times New Roman"/>
          <w:noProof/>
          <w:color w:val="auto"/>
          <w:sz w:val="28"/>
          <w:u w:val="none"/>
        </w:rPr>
        <w:t>概述</w:t>
      </w:r>
      <w:bookmarkEnd w:id="0"/>
    </w:p>
    <w:p w:rsidR="00DB779E" w:rsidRPr="00691EAD" w:rsidRDefault="00BA72F4" w:rsidP="001722FB">
      <w:pPr>
        <w:spacing w:line="360" w:lineRule="auto"/>
        <w:ind w:firstLineChars="200" w:firstLine="480"/>
        <w:rPr>
          <w:rFonts w:ascii="Times New Roman" w:hAnsiTheme="minorEastAsia" w:cs="Times New Roman"/>
          <w:sz w:val="24"/>
        </w:rPr>
      </w:pPr>
      <w:r w:rsidRPr="00691EAD">
        <w:rPr>
          <w:rFonts w:ascii="Times New Roman" w:hAnsiTheme="minorEastAsia" w:cs="Times New Roman" w:hint="eastAsia"/>
          <w:sz w:val="24"/>
        </w:rPr>
        <w:t>本项目位于</w:t>
      </w:r>
      <w:r w:rsidR="00D51CD9" w:rsidRPr="00D51CD9">
        <w:rPr>
          <w:rFonts w:ascii="Times New Roman" w:hAnsiTheme="minorEastAsia" w:cs="Times New Roman"/>
          <w:sz w:val="24"/>
        </w:rPr>
        <w:t>克拉玛依石油化工工业园区</w:t>
      </w:r>
      <w:r w:rsidR="00BD7ECE" w:rsidRPr="00691EAD">
        <w:rPr>
          <w:rFonts w:ascii="Times New Roman" w:hAnsiTheme="minorEastAsia" w:cs="Times New Roman" w:hint="eastAsia"/>
          <w:sz w:val="24"/>
        </w:rPr>
        <w:t>，</w:t>
      </w:r>
      <w:r w:rsidR="0095661E">
        <w:rPr>
          <w:rFonts w:ascii="Times New Roman" w:hAnsiTheme="minorEastAsia" w:cs="Times New Roman" w:hint="eastAsia"/>
          <w:sz w:val="24"/>
        </w:rPr>
        <w:t>项目免予第一次公示。</w:t>
      </w:r>
      <w:r w:rsidRPr="00691EAD">
        <w:rPr>
          <w:rFonts w:ascii="Times New Roman" w:hAnsiTheme="minorEastAsia" w:cs="Times New Roman" w:hint="eastAsia"/>
          <w:sz w:val="24"/>
        </w:rPr>
        <w:t>根据《环境影响评价公众参与办法》（部令第</w:t>
      </w:r>
      <w:r w:rsidRPr="00691EAD">
        <w:rPr>
          <w:rFonts w:ascii="Times New Roman" w:hAnsiTheme="minorEastAsia" w:cs="Times New Roman" w:hint="eastAsia"/>
          <w:sz w:val="24"/>
        </w:rPr>
        <w:t>4</w:t>
      </w:r>
      <w:r w:rsidR="001722FB">
        <w:rPr>
          <w:rFonts w:ascii="Times New Roman" w:hAnsiTheme="minorEastAsia" w:cs="Times New Roman" w:hint="eastAsia"/>
          <w:sz w:val="24"/>
        </w:rPr>
        <w:t>号）的要求，</w:t>
      </w:r>
      <w:r w:rsidR="00DB779E" w:rsidRPr="00691EAD">
        <w:rPr>
          <w:rFonts w:ascii="Times New Roman" w:hAnsiTheme="minorEastAsia" w:cs="Times New Roman"/>
          <w:sz w:val="24"/>
        </w:rPr>
        <w:t>建设单位在环评单位的协助下，在</w:t>
      </w:r>
      <w:r w:rsidR="00B251D2" w:rsidRPr="00B251D2">
        <w:rPr>
          <w:rFonts w:ascii="Times New Roman" w:hAnsiTheme="minorEastAsia" w:cs="Times New Roman" w:hint="eastAsia"/>
          <w:sz w:val="24"/>
        </w:rPr>
        <w:t>环境影响评价信息公示平台</w:t>
      </w:r>
      <w:r w:rsidR="00B251D2" w:rsidRPr="00B251D2">
        <w:rPr>
          <w:rFonts w:ascii="Times New Roman" w:hAnsiTheme="minorEastAsia" w:cs="Times New Roman"/>
          <w:sz w:val="24"/>
        </w:rPr>
        <w:t>（</w:t>
      </w:r>
      <w:r w:rsidR="00B251D2" w:rsidRPr="00B251D2">
        <w:rPr>
          <w:rFonts w:ascii="Times New Roman" w:hAnsiTheme="minorEastAsia" w:cs="Times New Roman"/>
          <w:sz w:val="24"/>
        </w:rPr>
        <w:t>http://www.js-eia.cn/</w:t>
      </w:r>
      <w:r w:rsidR="00B251D2" w:rsidRPr="00B251D2">
        <w:rPr>
          <w:rFonts w:ascii="Times New Roman" w:hAnsiTheme="minorEastAsia" w:cs="Times New Roman"/>
          <w:sz w:val="24"/>
        </w:rPr>
        <w:t>）</w:t>
      </w:r>
      <w:r w:rsidR="00B251D2" w:rsidRPr="00B251D2">
        <w:rPr>
          <w:rFonts w:ascii="Times New Roman" w:hAnsiTheme="minorEastAsia" w:cs="Times New Roman" w:hint="eastAsia"/>
          <w:sz w:val="24"/>
        </w:rPr>
        <w:t>进行了第二网络公示</w:t>
      </w:r>
      <w:r w:rsidR="00DB779E" w:rsidRPr="00691EAD">
        <w:rPr>
          <w:rFonts w:ascii="Times New Roman" w:hAnsiTheme="minorEastAsia" w:cs="Times New Roman"/>
          <w:sz w:val="24"/>
        </w:rPr>
        <w:t>。</w:t>
      </w:r>
    </w:p>
    <w:p w:rsidR="00BD7ECE" w:rsidRPr="002767FE" w:rsidRDefault="00BD7ECE" w:rsidP="00BD7ECE">
      <w:pPr>
        <w:pStyle w:val="1"/>
        <w:tabs>
          <w:tab w:val="left" w:pos="4140"/>
        </w:tabs>
        <w:spacing w:before="0" w:after="0" w:line="360" w:lineRule="auto"/>
        <w:jc w:val="left"/>
        <w:rPr>
          <w:rStyle w:val="ad"/>
          <w:rFonts w:eastAsia="黑体" w:hAnsi="Times New Roman"/>
          <w:noProof/>
          <w:color w:val="auto"/>
          <w:sz w:val="28"/>
          <w:u w:val="none"/>
        </w:rPr>
      </w:pPr>
      <w:r>
        <w:rPr>
          <w:rFonts w:ascii="Times New Roman" w:hAnsiTheme="minorEastAsia" w:cs="Times New Roman" w:hint="eastAsia"/>
          <w:sz w:val="24"/>
        </w:rPr>
        <w:t>2</w:t>
      </w:r>
      <w:r w:rsidRPr="002767FE">
        <w:rPr>
          <w:rStyle w:val="ad"/>
          <w:rFonts w:eastAsia="黑体" w:hAnsi="Times New Roman"/>
          <w:noProof/>
          <w:color w:val="auto"/>
          <w:sz w:val="28"/>
          <w:u w:val="none"/>
        </w:rPr>
        <w:t>首次环境影响评价信息公开情况</w:t>
      </w:r>
    </w:p>
    <w:p w:rsidR="0095661E" w:rsidRPr="0095661E" w:rsidRDefault="0095661E" w:rsidP="0095661E">
      <w:pPr>
        <w:spacing w:line="360" w:lineRule="auto"/>
        <w:ind w:firstLineChars="200" w:firstLine="480"/>
        <w:rPr>
          <w:rFonts w:ascii="Times New Roman" w:hAnsiTheme="minorEastAsia" w:cs="Times New Roman"/>
          <w:sz w:val="24"/>
        </w:rPr>
      </w:pPr>
      <w:r w:rsidRPr="0095661E">
        <w:rPr>
          <w:rFonts w:ascii="Times New Roman" w:hAnsiTheme="minorEastAsia" w:cs="Times New Roman" w:hint="eastAsia"/>
          <w:sz w:val="24"/>
        </w:rPr>
        <w:t>本项目位于</w:t>
      </w:r>
      <w:r w:rsidR="00B251D2" w:rsidRPr="00B251D2">
        <w:rPr>
          <w:rFonts w:ascii="Times New Roman" w:hAnsiTheme="minorEastAsia" w:cs="Times New Roman" w:hint="eastAsia"/>
          <w:sz w:val="24"/>
        </w:rPr>
        <w:t>克拉玛依市白碱滩区石油化工工业园区</w:t>
      </w:r>
      <w:r w:rsidRPr="0095661E">
        <w:rPr>
          <w:rFonts w:ascii="Times New Roman" w:hAnsiTheme="minorEastAsia" w:cs="Times New Roman" w:hint="eastAsia"/>
          <w:sz w:val="24"/>
        </w:rPr>
        <w:t>，根据环境影响评价公众参与办法》（生态环境部令第</w:t>
      </w:r>
      <w:r w:rsidRPr="0095661E">
        <w:rPr>
          <w:rFonts w:ascii="Times New Roman" w:hAnsiTheme="minorEastAsia" w:cs="Times New Roman" w:hint="eastAsia"/>
          <w:sz w:val="24"/>
        </w:rPr>
        <w:t>4</w:t>
      </w:r>
      <w:r w:rsidRPr="0095661E">
        <w:rPr>
          <w:rFonts w:ascii="Times New Roman" w:hAnsiTheme="minorEastAsia" w:cs="Times New Roman" w:hint="eastAsia"/>
          <w:sz w:val="24"/>
        </w:rPr>
        <w:t>号）第三十一条：“</w:t>
      </w:r>
      <w:r w:rsidRPr="0095661E">
        <w:rPr>
          <w:rFonts w:ascii="Times New Roman" w:hAnsiTheme="minorEastAsia" w:cs="Times New Roman"/>
          <w:sz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w:t>
      </w:r>
      <w:r w:rsidRPr="0095661E">
        <w:rPr>
          <w:rFonts w:ascii="Times New Roman" w:hAnsiTheme="minorEastAsia" w:cs="Times New Roman"/>
          <w:sz w:val="24"/>
        </w:rPr>
        <w:br/>
      </w:r>
      <w:r w:rsidRPr="0095661E">
        <w:rPr>
          <w:rFonts w:ascii="Times New Roman" w:hAnsiTheme="minorEastAsia" w:cs="Times New Roman"/>
          <w:sz w:val="24"/>
        </w:rPr>
        <w:t xml:space="preserve">　　（一）免予开展本办法第九条规定的公开程序</w:t>
      </w:r>
      <w:r w:rsidRPr="0095661E">
        <w:rPr>
          <w:rFonts w:ascii="Times New Roman" w:hAnsiTheme="minorEastAsia" w:cs="Times New Roman" w:hint="eastAsia"/>
          <w:sz w:val="24"/>
        </w:rPr>
        <w:t>：“</w:t>
      </w:r>
      <w:r w:rsidRPr="0095661E">
        <w:rPr>
          <w:rFonts w:ascii="Times New Roman" w:hAnsiTheme="minorEastAsia" w:cs="Times New Roman"/>
          <w:sz w:val="24"/>
        </w:rPr>
        <w:t>建设单位应当在确定环境影响报告书编制单位后</w:t>
      </w:r>
      <w:r w:rsidRPr="0095661E">
        <w:rPr>
          <w:rFonts w:ascii="Times New Roman" w:hAnsiTheme="minorEastAsia" w:cs="Times New Roman"/>
          <w:sz w:val="24"/>
        </w:rPr>
        <w:t>7</w:t>
      </w:r>
      <w:r w:rsidRPr="0095661E">
        <w:rPr>
          <w:rFonts w:ascii="Times New Roman" w:hAnsiTheme="minorEastAsia" w:cs="Times New Roman"/>
          <w:sz w:val="24"/>
        </w:rPr>
        <w:t>个工作日内，通过其网站、建设项目所在地公共媒体网站或者建设项目所在地相关政府网站</w:t>
      </w:r>
      <w:r w:rsidRPr="0095661E">
        <w:rPr>
          <w:rFonts w:ascii="Times New Roman" w:hAnsiTheme="minorEastAsia" w:cs="Times New Roman" w:hint="eastAsia"/>
          <w:sz w:val="24"/>
        </w:rPr>
        <w:t>进行第一次公示”</w:t>
      </w:r>
      <w:r w:rsidRPr="0095661E">
        <w:rPr>
          <w:rFonts w:ascii="Times New Roman" w:hAnsiTheme="minorEastAsia" w:cs="Times New Roman"/>
          <w:sz w:val="24"/>
        </w:rPr>
        <w:t>，相关应当公开的内容纳入本办法</w:t>
      </w:r>
      <w:r w:rsidRPr="0095661E">
        <w:rPr>
          <w:rFonts w:ascii="Times New Roman" w:hAnsiTheme="minorEastAsia" w:cs="Times New Roman" w:hint="eastAsia"/>
          <w:sz w:val="24"/>
        </w:rPr>
        <w:t>第二次</w:t>
      </w:r>
      <w:r w:rsidRPr="0095661E">
        <w:rPr>
          <w:rFonts w:ascii="Times New Roman" w:hAnsiTheme="minorEastAsia" w:cs="Times New Roman"/>
          <w:sz w:val="24"/>
        </w:rPr>
        <w:t>的公开内容一并公开</w:t>
      </w:r>
      <w:r w:rsidRPr="0095661E">
        <w:rPr>
          <w:rFonts w:ascii="Times New Roman" w:hAnsiTheme="minorEastAsia" w:cs="Times New Roman" w:hint="eastAsia"/>
          <w:sz w:val="24"/>
        </w:rPr>
        <w:t>”。</w:t>
      </w:r>
    </w:p>
    <w:p w:rsidR="00BD7ECE" w:rsidRPr="00435F88" w:rsidRDefault="0095661E" w:rsidP="0095661E">
      <w:pPr>
        <w:spacing w:line="360" w:lineRule="auto"/>
        <w:ind w:firstLineChars="200" w:firstLine="480"/>
        <w:rPr>
          <w:rFonts w:ascii="Times New Roman" w:hAnsiTheme="minorEastAsia" w:cs="Times New Roman"/>
          <w:sz w:val="24"/>
        </w:rPr>
      </w:pPr>
      <w:r w:rsidRPr="0095661E">
        <w:rPr>
          <w:rFonts w:ascii="Times New Roman" w:hAnsiTheme="minorEastAsia" w:cs="Times New Roman" w:hint="eastAsia"/>
          <w:sz w:val="24"/>
        </w:rPr>
        <w:t>因此本项目免</w:t>
      </w:r>
      <w:r w:rsidRPr="0095661E">
        <w:rPr>
          <w:rFonts w:ascii="Times New Roman" w:hAnsiTheme="minorEastAsia" w:cs="Times New Roman"/>
          <w:sz w:val="24"/>
        </w:rPr>
        <w:t>予</w:t>
      </w:r>
      <w:r w:rsidRPr="0095661E">
        <w:rPr>
          <w:rFonts w:ascii="Times New Roman" w:hAnsiTheme="minorEastAsia" w:cs="Times New Roman" w:hint="eastAsia"/>
          <w:sz w:val="24"/>
        </w:rPr>
        <w:t>第一次公示</w:t>
      </w:r>
      <w:r>
        <w:rPr>
          <w:rFonts w:ascii="Times New Roman" w:hAnsiTheme="minorEastAsia" w:cs="Times New Roman" w:hint="eastAsia"/>
          <w:sz w:val="24"/>
        </w:rPr>
        <w:t>，</w:t>
      </w:r>
      <w:r w:rsidR="00BD7ECE" w:rsidRPr="00435F88">
        <w:rPr>
          <w:rFonts w:ascii="Times New Roman" w:hAnsiTheme="minorEastAsia" w:cs="Times New Roman" w:hint="eastAsia"/>
          <w:sz w:val="24"/>
        </w:rPr>
        <w:t>符合</w:t>
      </w:r>
      <w:r w:rsidR="00BD7ECE" w:rsidRPr="00435F88">
        <w:rPr>
          <w:rFonts w:ascii="Times New Roman" w:hAnsiTheme="minorEastAsia" w:cs="Times New Roman"/>
          <w:sz w:val="24"/>
        </w:rPr>
        <w:t>《环境影响评价公众参与办法》要求。</w:t>
      </w:r>
    </w:p>
    <w:p w:rsidR="00DB779E" w:rsidRPr="00DB779E" w:rsidRDefault="00BD7ECE" w:rsidP="002767FE">
      <w:pPr>
        <w:pStyle w:val="1"/>
        <w:tabs>
          <w:tab w:val="left" w:pos="4140"/>
        </w:tabs>
        <w:spacing w:before="0" w:after="0" w:line="360" w:lineRule="auto"/>
        <w:jc w:val="left"/>
        <w:rPr>
          <w:rFonts w:ascii="Times New Roman" w:hAnsiTheme="minorEastAsia" w:cs="Times New Roman"/>
          <w:sz w:val="30"/>
        </w:rPr>
      </w:pPr>
      <w:bookmarkStart w:id="1" w:name="_Toc1559838"/>
      <w:r>
        <w:rPr>
          <w:rStyle w:val="ad"/>
          <w:rFonts w:eastAsia="黑体" w:hAnsi="Times New Roman" w:hint="eastAsia"/>
          <w:noProof/>
          <w:color w:val="auto"/>
          <w:sz w:val="28"/>
          <w:u w:val="none"/>
        </w:rPr>
        <w:t>3</w:t>
      </w:r>
      <w:r w:rsidR="00DB779E" w:rsidRPr="002767FE">
        <w:rPr>
          <w:rStyle w:val="ad"/>
          <w:rFonts w:eastAsia="黑体" w:hAnsi="Times New Roman"/>
          <w:noProof/>
          <w:color w:val="auto"/>
          <w:sz w:val="28"/>
          <w:u w:val="none"/>
        </w:rPr>
        <w:t xml:space="preserve"> </w:t>
      </w:r>
      <w:r w:rsidR="00DB779E" w:rsidRPr="002767FE">
        <w:rPr>
          <w:rStyle w:val="ad"/>
          <w:rFonts w:eastAsia="黑体" w:hAnsi="Times New Roman"/>
          <w:noProof/>
          <w:color w:val="auto"/>
          <w:sz w:val="28"/>
          <w:u w:val="none"/>
        </w:rPr>
        <w:t>征求意见稿公示情况</w:t>
      </w:r>
      <w:bookmarkEnd w:id="1"/>
    </w:p>
    <w:p w:rsidR="00DB779E" w:rsidRPr="002767FE" w:rsidRDefault="00BD7ECE" w:rsidP="002767FE">
      <w:pPr>
        <w:pStyle w:val="2"/>
        <w:spacing w:before="0" w:after="0" w:line="360" w:lineRule="auto"/>
        <w:rPr>
          <w:rFonts w:ascii="Times New Roman" w:hAnsi="Times New Roman" w:cs="Times New Roman"/>
          <w:bCs w:val="0"/>
          <w:sz w:val="28"/>
        </w:rPr>
      </w:pPr>
      <w:bookmarkStart w:id="2" w:name="_Toc1559839"/>
      <w:r>
        <w:rPr>
          <w:rFonts w:ascii="Times New Roman" w:hAnsi="Times New Roman" w:cs="Times New Roman" w:hint="eastAsia"/>
          <w:bCs w:val="0"/>
          <w:sz w:val="28"/>
        </w:rPr>
        <w:t>3</w:t>
      </w:r>
      <w:r w:rsidR="00DB779E" w:rsidRPr="002767FE">
        <w:rPr>
          <w:rFonts w:ascii="Times New Roman" w:hAnsi="Times New Roman" w:cs="Times New Roman"/>
          <w:bCs w:val="0"/>
          <w:sz w:val="28"/>
        </w:rPr>
        <w:t xml:space="preserve">.1 </w:t>
      </w:r>
      <w:r w:rsidR="00DB779E" w:rsidRPr="002767FE">
        <w:rPr>
          <w:rFonts w:ascii="Times New Roman" w:hAnsi="Times New Roman" w:cs="Times New Roman"/>
          <w:bCs w:val="0"/>
          <w:sz w:val="28"/>
        </w:rPr>
        <w:t>公示内容及时限</w:t>
      </w:r>
      <w:bookmarkEnd w:id="2"/>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征求意见稿公示主要内容包括：</w:t>
      </w:r>
      <w:r w:rsidR="001722FB" w:rsidRPr="001722FB">
        <w:rPr>
          <w:rFonts w:ascii="Times New Roman" w:hAnsiTheme="minorEastAsia" w:cs="Times New Roman"/>
          <w:sz w:val="24"/>
        </w:rPr>
        <w:t>环境影响报告书征求意见稿全文的网络链接</w:t>
      </w:r>
      <w:r w:rsidR="001722FB">
        <w:rPr>
          <w:rFonts w:ascii="Times New Roman" w:hAnsiTheme="minorEastAsia" w:cs="Times New Roman" w:hint="eastAsia"/>
          <w:sz w:val="24"/>
        </w:rPr>
        <w:t>（</w:t>
      </w:r>
      <w:r w:rsidR="00B251D2" w:rsidRPr="00852535">
        <w:rPr>
          <w:rFonts w:hAnsi="宋体"/>
          <w:bCs/>
          <w:sz w:val="24"/>
        </w:rPr>
        <w:t>http://www.js-eia.cn/download/file/publish?proid=8017ff5ffd2bf1a69b3153367729da84&amp;typeid=2&amp;fileid=1592732019401185.docx</w:t>
      </w:r>
      <w:r w:rsidR="001722FB">
        <w:rPr>
          <w:rFonts w:ascii="Times New Roman" w:hAnsiTheme="minorEastAsia" w:cs="Times New Roman" w:hint="eastAsia"/>
          <w:sz w:val="24"/>
        </w:rPr>
        <w:t>）</w:t>
      </w:r>
      <w:r w:rsidR="001722FB" w:rsidRPr="001722FB">
        <w:rPr>
          <w:rFonts w:ascii="Times New Roman" w:hAnsiTheme="minorEastAsia" w:cs="Times New Roman"/>
          <w:sz w:val="24"/>
        </w:rPr>
        <w:t>及查阅纸质报告书的方式和途径</w:t>
      </w:r>
      <w:r w:rsidRPr="00435F88">
        <w:rPr>
          <w:rFonts w:ascii="Times New Roman" w:hAnsiTheme="minorEastAsia" w:cs="Times New Roman" w:hint="eastAsia"/>
          <w:sz w:val="24"/>
        </w:rPr>
        <w:t>、</w:t>
      </w:r>
      <w:r w:rsidR="001722FB" w:rsidRPr="001722FB">
        <w:rPr>
          <w:rFonts w:ascii="Times New Roman" w:hAnsiTheme="minorEastAsia" w:cs="Times New Roman"/>
          <w:sz w:val="24"/>
        </w:rPr>
        <w:t>征求意见的公众范围</w:t>
      </w:r>
      <w:r w:rsidR="001722FB">
        <w:rPr>
          <w:rFonts w:ascii="Times New Roman" w:hAnsiTheme="minorEastAsia" w:cs="Times New Roman"/>
          <w:sz w:val="24"/>
        </w:rPr>
        <w:t>、公众意见表的网络链接、</w:t>
      </w:r>
      <w:r w:rsidRPr="00435F88">
        <w:rPr>
          <w:rFonts w:ascii="Times New Roman" w:hAnsiTheme="minorEastAsia" w:cs="Times New Roman"/>
          <w:sz w:val="24"/>
        </w:rPr>
        <w:t>公众</w:t>
      </w:r>
      <w:r w:rsidR="001722FB">
        <w:rPr>
          <w:rFonts w:ascii="Times New Roman" w:hAnsiTheme="minorEastAsia" w:cs="Times New Roman" w:hint="eastAsia"/>
          <w:sz w:val="24"/>
        </w:rPr>
        <w:t>提出</w:t>
      </w:r>
      <w:r w:rsidR="001722FB">
        <w:rPr>
          <w:rFonts w:ascii="Times New Roman" w:hAnsiTheme="minorEastAsia" w:cs="Times New Roman"/>
          <w:sz w:val="24"/>
        </w:rPr>
        <w:t>意见的方式和途径</w:t>
      </w:r>
      <w:r w:rsidRPr="00435F88">
        <w:rPr>
          <w:rFonts w:ascii="Times New Roman" w:hAnsiTheme="minorEastAsia" w:cs="Times New Roman"/>
          <w:sz w:val="24"/>
        </w:rPr>
        <w:t>及公众提出意见的起止时间。</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公示时限为</w:t>
      </w:r>
      <w:r w:rsidR="00B251D2">
        <w:rPr>
          <w:rFonts w:ascii="Times New Roman" w:hAnsiTheme="minorEastAsia" w:cs="Times New Roman" w:hint="eastAsia"/>
          <w:sz w:val="24"/>
        </w:rPr>
        <w:t>5</w:t>
      </w:r>
      <w:r w:rsidRPr="00435F88">
        <w:rPr>
          <w:rFonts w:ascii="Times New Roman" w:hAnsiTheme="minorEastAsia" w:cs="Times New Roman" w:hint="eastAsia"/>
          <w:sz w:val="24"/>
        </w:rPr>
        <w:t>个工作日。</w:t>
      </w:r>
    </w:p>
    <w:p w:rsidR="00DB779E" w:rsidRPr="00435F88" w:rsidRDefault="00DB779E" w:rsidP="00435F88">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项目环境影响报告书的征求意见稿的主要内容基本完成，公示的主要内容及时限</w:t>
      </w:r>
      <w:r w:rsidRPr="00435F88">
        <w:rPr>
          <w:rFonts w:ascii="Times New Roman" w:hAnsiTheme="minorEastAsia" w:cs="Times New Roman" w:hint="eastAsia"/>
          <w:sz w:val="24"/>
        </w:rPr>
        <w:t>符合</w:t>
      </w:r>
      <w:r w:rsidRPr="00435F88">
        <w:rPr>
          <w:rFonts w:ascii="Times New Roman" w:hAnsiTheme="minorEastAsia" w:cs="Times New Roman"/>
          <w:sz w:val="24"/>
        </w:rPr>
        <w:t>《环境影响评价公众参与办法》要求。</w:t>
      </w:r>
    </w:p>
    <w:p w:rsidR="00DB779E" w:rsidRPr="002767FE" w:rsidRDefault="004715FB" w:rsidP="002767FE">
      <w:pPr>
        <w:pStyle w:val="2"/>
        <w:spacing w:before="0" w:after="0" w:line="360" w:lineRule="auto"/>
        <w:rPr>
          <w:rFonts w:ascii="Times New Roman" w:hAnsi="Times New Roman" w:cs="Times New Roman"/>
          <w:bCs w:val="0"/>
          <w:sz w:val="28"/>
        </w:rPr>
      </w:pPr>
      <w:bookmarkStart w:id="3" w:name="_Toc1559840"/>
      <w:r>
        <w:rPr>
          <w:rFonts w:ascii="Times New Roman" w:hAnsi="Times New Roman" w:cs="Times New Roman" w:hint="eastAsia"/>
          <w:bCs w:val="0"/>
          <w:sz w:val="28"/>
        </w:rPr>
        <w:t>3</w:t>
      </w:r>
      <w:r w:rsidR="00DB779E" w:rsidRPr="002767FE">
        <w:rPr>
          <w:rFonts w:ascii="Times New Roman" w:hAnsi="Times New Roman" w:cs="Times New Roman"/>
          <w:bCs w:val="0"/>
          <w:sz w:val="28"/>
        </w:rPr>
        <w:t xml:space="preserve">.2 </w:t>
      </w:r>
      <w:r w:rsidR="00DB779E" w:rsidRPr="002767FE">
        <w:rPr>
          <w:rFonts w:ascii="Times New Roman" w:hAnsi="Times New Roman" w:cs="Times New Roman"/>
          <w:bCs w:val="0"/>
          <w:sz w:val="28"/>
        </w:rPr>
        <w:t>公示方式</w:t>
      </w:r>
      <w:bookmarkEnd w:id="3"/>
    </w:p>
    <w:p w:rsidR="00DB779E" w:rsidRPr="00DB779E" w:rsidRDefault="00DB779E" w:rsidP="0095661E">
      <w:pPr>
        <w:pStyle w:val="111"/>
        <w:ind w:left="0"/>
      </w:pPr>
      <w:r w:rsidRPr="00DB779E">
        <w:t xml:space="preserve">3.2.1 </w:t>
      </w:r>
      <w:r w:rsidRPr="00DB779E">
        <w:t>网络</w:t>
      </w:r>
    </w:p>
    <w:p w:rsidR="00DB779E" w:rsidRPr="001722FB" w:rsidRDefault="00B251D2" w:rsidP="00B251D2">
      <w:pPr>
        <w:spacing w:line="360" w:lineRule="auto"/>
        <w:ind w:firstLineChars="200" w:firstLine="480"/>
        <w:jc w:val="left"/>
        <w:rPr>
          <w:rFonts w:ascii="Times New Roman" w:hAnsiTheme="minorEastAsia" w:cs="Times New Roman"/>
          <w:sz w:val="24"/>
        </w:rPr>
      </w:pPr>
      <w:r w:rsidRPr="00B251D2">
        <w:rPr>
          <w:rFonts w:ascii="Times New Roman" w:hAnsiTheme="minorEastAsia" w:cs="Times New Roman" w:hint="eastAsia"/>
          <w:sz w:val="24"/>
        </w:rPr>
        <w:lastRenderedPageBreak/>
        <w:t>克拉玛依市奥峰环保科技有限责任公司</w:t>
      </w:r>
      <w:r w:rsidR="00DB779E" w:rsidRPr="00673BB4">
        <w:rPr>
          <w:rFonts w:ascii="Times New Roman" w:hAnsiTheme="minorEastAsia" w:cs="Times New Roman"/>
          <w:sz w:val="24"/>
        </w:rPr>
        <w:t>于</w:t>
      </w:r>
      <w:r w:rsidR="00DB779E" w:rsidRPr="00673BB4">
        <w:rPr>
          <w:rFonts w:ascii="Times New Roman" w:hAnsiTheme="minorEastAsia" w:cs="Times New Roman"/>
          <w:sz w:val="24"/>
        </w:rPr>
        <w:t>20</w:t>
      </w:r>
      <w:r w:rsidR="0095661E">
        <w:rPr>
          <w:rFonts w:ascii="Times New Roman" w:hAnsiTheme="minorEastAsia" w:cs="Times New Roman" w:hint="eastAsia"/>
          <w:sz w:val="24"/>
        </w:rPr>
        <w:t>20</w:t>
      </w:r>
      <w:r w:rsidR="00DB779E" w:rsidRPr="00673BB4">
        <w:rPr>
          <w:rFonts w:ascii="Times New Roman" w:hAnsiTheme="minorEastAsia" w:cs="Times New Roman"/>
          <w:sz w:val="24"/>
        </w:rPr>
        <w:t>年</w:t>
      </w:r>
      <w:r>
        <w:rPr>
          <w:rFonts w:ascii="Times New Roman" w:hAnsiTheme="minorEastAsia" w:cs="Times New Roman" w:hint="eastAsia"/>
          <w:sz w:val="24"/>
        </w:rPr>
        <w:t>6</w:t>
      </w:r>
      <w:r w:rsidR="00DB779E" w:rsidRPr="00673BB4">
        <w:rPr>
          <w:rFonts w:ascii="Times New Roman" w:hAnsiTheme="minorEastAsia" w:cs="Times New Roman"/>
          <w:sz w:val="24"/>
        </w:rPr>
        <w:t>月</w:t>
      </w:r>
      <w:r>
        <w:rPr>
          <w:rFonts w:ascii="Times New Roman" w:hAnsiTheme="minorEastAsia" w:cs="Times New Roman" w:hint="eastAsia"/>
          <w:sz w:val="24"/>
        </w:rPr>
        <w:t>21</w:t>
      </w:r>
      <w:r w:rsidR="00DB779E" w:rsidRPr="00673BB4">
        <w:rPr>
          <w:rFonts w:ascii="Times New Roman" w:hAnsiTheme="minorEastAsia" w:cs="Times New Roman"/>
          <w:sz w:val="24"/>
        </w:rPr>
        <w:t>日在</w:t>
      </w:r>
      <w:r w:rsidRPr="00B251D2">
        <w:rPr>
          <w:rFonts w:ascii="Times New Roman" w:hAnsiTheme="minorEastAsia" w:cs="Times New Roman" w:hint="eastAsia"/>
          <w:sz w:val="24"/>
        </w:rPr>
        <w:t>环境影响评价信息公示平台</w:t>
      </w:r>
      <w:r w:rsidRPr="00B251D2">
        <w:rPr>
          <w:rFonts w:ascii="Times New Roman" w:hAnsiTheme="minorEastAsia" w:cs="Times New Roman"/>
          <w:sz w:val="24"/>
        </w:rPr>
        <w:t>（</w:t>
      </w:r>
      <w:r w:rsidRPr="00B251D2">
        <w:rPr>
          <w:rFonts w:ascii="Times New Roman" w:hAnsiTheme="minorEastAsia" w:cs="Times New Roman"/>
          <w:sz w:val="24"/>
        </w:rPr>
        <w:t>http://www.js-eia.cn/</w:t>
      </w:r>
      <w:r w:rsidRPr="00B251D2">
        <w:rPr>
          <w:rFonts w:ascii="Times New Roman" w:hAnsiTheme="minorEastAsia" w:cs="Times New Roman"/>
          <w:sz w:val="24"/>
        </w:rPr>
        <w:t>）</w:t>
      </w:r>
      <w:r w:rsidR="00DB779E" w:rsidRPr="00435F88">
        <w:rPr>
          <w:rFonts w:ascii="Times New Roman" w:hAnsiTheme="minorEastAsia" w:cs="Times New Roman"/>
          <w:sz w:val="24"/>
        </w:rPr>
        <w:t>上</w:t>
      </w:r>
      <w:r w:rsidR="00DB779E" w:rsidRPr="00435F88">
        <w:rPr>
          <w:rFonts w:ascii="Times New Roman" w:hAnsiTheme="minorEastAsia" w:cs="Times New Roman" w:hint="eastAsia"/>
          <w:sz w:val="24"/>
        </w:rPr>
        <w:t>开展</w:t>
      </w:r>
      <w:r w:rsidR="00DB779E" w:rsidRPr="00435F88">
        <w:rPr>
          <w:rFonts w:ascii="Times New Roman" w:hAnsiTheme="minorEastAsia" w:cs="Times New Roman"/>
          <w:sz w:val="24"/>
        </w:rPr>
        <w:t>环境影响评价信息公告</w:t>
      </w:r>
      <w:r w:rsidR="00DB779E" w:rsidRPr="00DB779E">
        <w:rPr>
          <w:rFonts w:ascii="Times New Roman" w:hAnsiTheme="minorEastAsia" w:cs="Times New Roman"/>
          <w:sz w:val="24"/>
        </w:rPr>
        <w:t>，</w:t>
      </w:r>
      <w:r w:rsidR="00DB779E" w:rsidRPr="00435F88">
        <w:rPr>
          <w:rFonts w:ascii="Times New Roman" w:hAnsiTheme="minorEastAsia" w:cs="Times New Roman"/>
          <w:sz w:val="24"/>
        </w:rPr>
        <w:t>向公众告知征求意见稿及其网络公众意见调查表的相关信息。</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载体选择符合</w:t>
      </w:r>
      <w:r w:rsidR="00BD7ECE">
        <w:rPr>
          <w:rFonts w:ascii="Times New Roman" w:hAnsiTheme="minorEastAsia" w:cs="Times New Roman"/>
          <w:sz w:val="24"/>
        </w:rPr>
        <w:t>《环境影响评价公</w:t>
      </w:r>
      <w:r w:rsidRPr="00435F88">
        <w:rPr>
          <w:rFonts w:ascii="Times New Roman" w:hAnsiTheme="minorEastAsia" w:cs="Times New Roman"/>
          <w:sz w:val="24"/>
        </w:rPr>
        <w:t>参与办法》要求。</w:t>
      </w:r>
    </w:p>
    <w:p w:rsidR="00DB779E"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sz w:val="24"/>
        </w:rPr>
        <w:t>征求意见稿</w:t>
      </w:r>
      <w:r w:rsidRPr="00435F88">
        <w:rPr>
          <w:rFonts w:ascii="Times New Roman" w:hAnsiTheme="minorEastAsia" w:cs="Times New Roman" w:hint="eastAsia"/>
          <w:sz w:val="24"/>
        </w:rPr>
        <w:t>网络公示截图见图</w:t>
      </w:r>
      <w:r w:rsidR="0095661E">
        <w:rPr>
          <w:rFonts w:ascii="Times New Roman" w:hAnsiTheme="minorEastAsia" w:cs="Times New Roman" w:hint="eastAsia"/>
          <w:sz w:val="24"/>
        </w:rPr>
        <w:t>1</w:t>
      </w:r>
      <w:r w:rsidRPr="00435F88">
        <w:rPr>
          <w:rFonts w:ascii="Times New Roman" w:hAnsiTheme="minorEastAsia" w:cs="Times New Roman" w:hint="eastAsia"/>
          <w:sz w:val="24"/>
        </w:rPr>
        <w:t>。</w:t>
      </w:r>
    </w:p>
    <w:p w:rsidR="00BD7ECE" w:rsidRPr="00435F88" w:rsidRDefault="00B251D2" w:rsidP="00691EAD">
      <w:pPr>
        <w:spacing w:line="360" w:lineRule="auto"/>
        <w:rPr>
          <w:rFonts w:ascii="Times New Roman" w:hAnsiTheme="minorEastAsia" w:cs="Times New Roman"/>
          <w:sz w:val="24"/>
        </w:rPr>
      </w:pPr>
      <w:r>
        <w:rPr>
          <w:rFonts w:ascii="Times New Roman" w:hAnsiTheme="minorEastAsia" w:cs="Times New Roman"/>
          <w:noProof/>
          <w:sz w:val="24"/>
        </w:rPr>
        <w:drawing>
          <wp:inline distT="0" distB="0" distL="0" distR="0">
            <wp:extent cx="5266092" cy="4604273"/>
            <wp:effectExtent l="1905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74310" cy="4611458"/>
                    </a:xfrm>
                    <a:prstGeom prst="rect">
                      <a:avLst/>
                    </a:prstGeom>
                    <a:noFill/>
                    <a:ln w="9525">
                      <a:noFill/>
                      <a:miter lim="800000"/>
                      <a:headEnd/>
                      <a:tailEnd/>
                    </a:ln>
                  </pic:spPr>
                </pic:pic>
              </a:graphicData>
            </a:graphic>
          </wp:inline>
        </w:drawing>
      </w:r>
    </w:p>
    <w:p w:rsidR="00BD7ECE" w:rsidRDefault="00B251D2" w:rsidP="00BD7ECE">
      <w:pPr>
        <w:spacing w:line="360" w:lineRule="auto"/>
        <w:rPr>
          <w:rFonts w:ascii="黑体" w:eastAsia="黑体" w:hAnsi="黑体" w:cs="Times New Roman"/>
          <w:sz w:val="24"/>
        </w:rPr>
      </w:pPr>
      <w:r>
        <w:rPr>
          <w:rFonts w:ascii="黑体" w:eastAsia="黑体" w:hAnsi="黑体" w:cs="Times New Roman"/>
          <w:noProof/>
          <w:sz w:val="24"/>
        </w:rPr>
        <w:drawing>
          <wp:inline distT="0" distB="0" distL="0" distR="0">
            <wp:extent cx="5262954" cy="2162288"/>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4310" cy="2166954"/>
                    </a:xfrm>
                    <a:prstGeom prst="rect">
                      <a:avLst/>
                    </a:prstGeom>
                    <a:noFill/>
                    <a:ln w="9525">
                      <a:noFill/>
                      <a:miter lim="800000"/>
                      <a:headEnd/>
                      <a:tailEnd/>
                    </a:ln>
                  </pic:spPr>
                </pic:pic>
              </a:graphicData>
            </a:graphic>
          </wp:inline>
        </w:drawing>
      </w:r>
    </w:p>
    <w:p w:rsidR="00DB779E" w:rsidRPr="00673BB4" w:rsidRDefault="00DB779E" w:rsidP="00BD7ECE">
      <w:pPr>
        <w:spacing w:line="360" w:lineRule="auto"/>
        <w:jc w:val="center"/>
        <w:rPr>
          <w:rFonts w:ascii="黑体" w:eastAsia="黑体" w:hAnsi="黑体" w:cs="Times New Roman"/>
          <w:sz w:val="24"/>
        </w:rPr>
      </w:pPr>
      <w:r w:rsidRPr="00673BB4">
        <w:rPr>
          <w:rFonts w:ascii="黑体" w:eastAsia="黑体" w:hAnsi="黑体" w:cs="Times New Roman" w:hint="eastAsia"/>
          <w:sz w:val="24"/>
        </w:rPr>
        <w:t>图</w:t>
      </w:r>
      <w:r w:rsidR="0095661E">
        <w:rPr>
          <w:rFonts w:ascii="黑体" w:eastAsia="黑体" w:hAnsi="黑体" w:cs="Times New Roman" w:hint="eastAsia"/>
          <w:sz w:val="24"/>
        </w:rPr>
        <w:t>1</w:t>
      </w:r>
      <w:r w:rsidRPr="00673BB4">
        <w:rPr>
          <w:rFonts w:ascii="黑体" w:eastAsia="黑体" w:hAnsi="黑体" w:cs="Times New Roman" w:hint="eastAsia"/>
          <w:sz w:val="24"/>
        </w:rPr>
        <w:t xml:space="preserve">  本项目征求意见稿网络公示截图</w:t>
      </w:r>
    </w:p>
    <w:p w:rsidR="00DB779E" w:rsidRPr="00DB779E" w:rsidRDefault="004715FB" w:rsidP="00DB779E">
      <w:pPr>
        <w:pStyle w:val="111"/>
      </w:pPr>
      <w:r>
        <w:rPr>
          <w:rFonts w:hint="eastAsia"/>
        </w:rPr>
        <w:lastRenderedPageBreak/>
        <w:t>3</w:t>
      </w:r>
      <w:r w:rsidR="00DB779E" w:rsidRPr="00DB779E">
        <w:t xml:space="preserve">.2.2 </w:t>
      </w:r>
      <w:r w:rsidR="00DB779E" w:rsidRPr="00DB779E">
        <w:t>报纸</w:t>
      </w:r>
    </w:p>
    <w:p w:rsidR="00DB779E" w:rsidRPr="00435F88" w:rsidRDefault="00873C2F" w:rsidP="00DB779E">
      <w:pPr>
        <w:spacing w:line="360" w:lineRule="auto"/>
        <w:ind w:firstLineChars="200" w:firstLine="480"/>
        <w:rPr>
          <w:rFonts w:ascii="Times New Roman" w:hAnsiTheme="minorEastAsia" w:cs="Times New Roman"/>
          <w:sz w:val="24"/>
        </w:rPr>
      </w:pPr>
      <w:r w:rsidRPr="00B251D2">
        <w:rPr>
          <w:rFonts w:ascii="Times New Roman" w:hAnsiTheme="minorEastAsia" w:cs="Times New Roman" w:hint="eastAsia"/>
          <w:sz w:val="24"/>
        </w:rPr>
        <w:t>克拉玛依市奥峰环保科技有限责任公司</w:t>
      </w:r>
      <w:r w:rsidR="00DB779E" w:rsidRPr="00DB779E">
        <w:rPr>
          <w:rFonts w:ascii="Times New Roman" w:hAnsiTheme="minorEastAsia" w:cs="Times New Roman"/>
          <w:sz w:val="24"/>
        </w:rPr>
        <w:t>于</w:t>
      </w:r>
      <w:r w:rsidR="00DB779E" w:rsidRPr="00DB779E">
        <w:rPr>
          <w:rFonts w:ascii="Times New Roman" w:hAnsiTheme="minorEastAsia" w:cs="Times New Roman"/>
          <w:sz w:val="24"/>
        </w:rPr>
        <w:t>20</w:t>
      </w:r>
      <w:r w:rsidR="0095661E">
        <w:rPr>
          <w:rFonts w:ascii="Times New Roman" w:hAnsiTheme="minorEastAsia" w:cs="Times New Roman" w:hint="eastAsia"/>
          <w:sz w:val="24"/>
        </w:rPr>
        <w:t>20</w:t>
      </w:r>
      <w:r w:rsidR="00DB779E" w:rsidRPr="00DB779E">
        <w:rPr>
          <w:rFonts w:ascii="Times New Roman" w:hAnsiTheme="minorEastAsia" w:cs="Times New Roman"/>
          <w:sz w:val="24"/>
        </w:rPr>
        <w:t>年</w:t>
      </w:r>
      <w:r>
        <w:rPr>
          <w:rFonts w:ascii="Times New Roman" w:hAnsiTheme="minorEastAsia" w:cs="Times New Roman" w:hint="eastAsia"/>
          <w:sz w:val="24"/>
        </w:rPr>
        <w:t>6</w:t>
      </w:r>
      <w:r w:rsidR="00DB779E" w:rsidRPr="00DB779E">
        <w:rPr>
          <w:rFonts w:ascii="Times New Roman" w:hAnsiTheme="minorEastAsia" w:cs="Times New Roman"/>
          <w:sz w:val="24"/>
        </w:rPr>
        <w:t>月</w:t>
      </w:r>
      <w:r>
        <w:rPr>
          <w:rFonts w:ascii="Times New Roman" w:hAnsiTheme="minorEastAsia" w:cs="Times New Roman" w:hint="eastAsia"/>
          <w:sz w:val="24"/>
        </w:rPr>
        <w:t>23</w:t>
      </w:r>
      <w:r w:rsidR="00DB779E" w:rsidRPr="00DB779E">
        <w:rPr>
          <w:rFonts w:ascii="Times New Roman" w:hAnsiTheme="minorEastAsia" w:cs="Times New Roman"/>
          <w:sz w:val="24"/>
        </w:rPr>
        <w:t>日</w:t>
      </w:r>
      <w:r w:rsidR="00BD7ECE">
        <w:rPr>
          <w:rFonts w:ascii="Times New Roman" w:hAnsiTheme="minorEastAsia" w:cs="Times New Roman" w:hint="eastAsia"/>
          <w:sz w:val="24"/>
        </w:rPr>
        <w:t>和</w:t>
      </w:r>
      <w:r>
        <w:rPr>
          <w:rFonts w:ascii="Times New Roman" w:hAnsiTheme="minorEastAsia" w:cs="Times New Roman" w:hint="eastAsia"/>
          <w:sz w:val="24"/>
        </w:rPr>
        <w:t>6</w:t>
      </w:r>
      <w:r w:rsidR="00BD7ECE">
        <w:rPr>
          <w:rFonts w:ascii="Times New Roman" w:hAnsiTheme="minorEastAsia" w:cs="Times New Roman" w:hint="eastAsia"/>
          <w:sz w:val="24"/>
        </w:rPr>
        <w:t>月</w:t>
      </w:r>
      <w:r>
        <w:rPr>
          <w:rFonts w:ascii="Times New Roman" w:hAnsiTheme="minorEastAsia" w:cs="Times New Roman" w:hint="eastAsia"/>
          <w:sz w:val="24"/>
        </w:rPr>
        <w:t>24</w:t>
      </w:r>
      <w:r w:rsidR="00BD7ECE">
        <w:rPr>
          <w:rFonts w:ascii="Times New Roman" w:hAnsiTheme="minorEastAsia" w:cs="Times New Roman" w:hint="eastAsia"/>
          <w:sz w:val="24"/>
        </w:rPr>
        <w:t>日</w:t>
      </w:r>
      <w:r w:rsidR="00DB779E">
        <w:rPr>
          <w:rFonts w:ascii="Times New Roman" w:hAnsiTheme="minorEastAsia" w:cs="Times New Roman"/>
          <w:sz w:val="24"/>
        </w:rPr>
        <w:t>，在</w:t>
      </w:r>
      <w:r w:rsidR="00BD7ECE">
        <w:rPr>
          <w:rFonts w:ascii="Times New Roman" w:hAnsiTheme="minorEastAsia" w:cs="Times New Roman" w:hint="eastAsia"/>
          <w:sz w:val="24"/>
        </w:rPr>
        <w:t>项目</w:t>
      </w:r>
      <w:r w:rsidR="00DB779E" w:rsidRPr="00435F88">
        <w:rPr>
          <w:rFonts w:ascii="Times New Roman" w:hAnsiTheme="minorEastAsia" w:cs="Times New Roman"/>
          <w:sz w:val="24"/>
        </w:rPr>
        <w:t>所在地</w:t>
      </w:r>
      <w:r w:rsidR="00BD7ECE">
        <w:rPr>
          <w:rFonts w:ascii="Times New Roman" w:hAnsiTheme="minorEastAsia" w:cs="Times New Roman" w:hint="eastAsia"/>
          <w:sz w:val="24"/>
        </w:rPr>
        <w:t>发行的</w:t>
      </w:r>
      <w:r>
        <w:rPr>
          <w:rFonts w:ascii="Times New Roman" w:hAnsiTheme="minorEastAsia" w:cs="Times New Roman" w:hint="eastAsia"/>
          <w:sz w:val="24"/>
        </w:rPr>
        <w:t>克拉玛依日报</w:t>
      </w:r>
      <w:r w:rsidR="00DB779E" w:rsidRPr="00435F88">
        <w:rPr>
          <w:rFonts w:ascii="Times New Roman" w:hAnsiTheme="minorEastAsia" w:cs="Times New Roman"/>
          <w:sz w:val="24"/>
        </w:rPr>
        <w:t>对项目的环境影响评价信息进行了公告。</w:t>
      </w:r>
    </w:p>
    <w:p w:rsidR="00DB779E" w:rsidRPr="00435F88"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载体选择符合</w:t>
      </w:r>
      <w:r w:rsidRPr="00435F88">
        <w:rPr>
          <w:rFonts w:ascii="Times New Roman" w:hAnsiTheme="minorEastAsia" w:cs="Times New Roman"/>
          <w:sz w:val="24"/>
        </w:rPr>
        <w:t>《环境影响评价公众参与办法》要求。</w:t>
      </w:r>
    </w:p>
    <w:p w:rsidR="00BD7ECE" w:rsidRDefault="00DB779E" w:rsidP="00BD7ECE">
      <w:pPr>
        <w:spacing w:line="360" w:lineRule="auto"/>
        <w:ind w:firstLineChars="200" w:firstLine="480"/>
        <w:jc w:val="left"/>
        <w:rPr>
          <w:rFonts w:ascii="Times New Roman" w:hAnsiTheme="minorEastAsia" w:cs="Times New Roman"/>
          <w:sz w:val="24"/>
        </w:rPr>
      </w:pPr>
      <w:r w:rsidRPr="00435F88">
        <w:rPr>
          <w:rFonts w:ascii="Times New Roman" w:hAnsiTheme="minorEastAsia" w:cs="Times New Roman"/>
          <w:sz w:val="24"/>
        </w:rPr>
        <w:t>征求意见稿两次报纸</w:t>
      </w:r>
      <w:r w:rsidRPr="00435F88">
        <w:rPr>
          <w:rFonts w:ascii="Times New Roman" w:hAnsiTheme="minorEastAsia" w:cs="Times New Roman" w:hint="eastAsia"/>
          <w:sz w:val="24"/>
        </w:rPr>
        <w:t>公示截图见图</w:t>
      </w:r>
      <w:r w:rsidR="0095661E">
        <w:rPr>
          <w:rFonts w:ascii="Times New Roman" w:hAnsiTheme="minorEastAsia" w:cs="Times New Roman" w:hint="eastAsia"/>
          <w:sz w:val="24"/>
        </w:rPr>
        <w:t>2</w:t>
      </w:r>
      <w:r w:rsidR="001722FB">
        <w:rPr>
          <w:rFonts w:ascii="Times New Roman" w:hAnsiTheme="minorEastAsia" w:cs="Times New Roman" w:hint="eastAsia"/>
          <w:sz w:val="24"/>
        </w:rPr>
        <w:t>和图</w:t>
      </w:r>
      <w:r w:rsidR="0095661E">
        <w:rPr>
          <w:rFonts w:ascii="Times New Roman" w:hAnsiTheme="minorEastAsia" w:cs="Times New Roman" w:hint="eastAsia"/>
          <w:sz w:val="24"/>
        </w:rPr>
        <w:t>3</w:t>
      </w:r>
      <w:r w:rsidRPr="00435F88">
        <w:rPr>
          <w:rFonts w:ascii="Times New Roman" w:hAnsiTheme="minorEastAsia" w:cs="Times New Roman" w:hint="eastAsia"/>
          <w:sz w:val="24"/>
        </w:rPr>
        <w:t>。</w:t>
      </w:r>
    </w:p>
    <w:p w:rsidR="00DB779E" w:rsidRPr="00020050" w:rsidRDefault="00873C2F" w:rsidP="00873C2F">
      <w:pPr>
        <w:spacing w:line="360" w:lineRule="auto"/>
        <w:jc w:val="left"/>
        <w:rPr>
          <w:rFonts w:ascii="Times New Roman" w:hAnsiTheme="minorEastAsia" w:cs="Times New Roman"/>
          <w:sz w:val="24"/>
        </w:rPr>
      </w:pPr>
      <w:r>
        <w:rPr>
          <w:rFonts w:ascii="Times New Roman" w:hAnsiTheme="minorEastAsia" w:cs="Times New Roman"/>
          <w:noProof/>
          <w:sz w:val="24"/>
        </w:rPr>
        <w:drawing>
          <wp:inline distT="0" distB="0" distL="0" distR="0">
            <wp:extent cx="6045797" cy="5146119"/>
            <wp:effectExtent l="0" t="457200" r="0" b="435531"/>
            <wp:docPr id="8" name="图片 7" descr="公参第一次报纸公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参第一次报纸公示.jpg"/>
                    <pic:cNvPicPr/>
                  </pic:nvPicPr>
                  <pic:blipFill>
                    <a:blip r:embed="rId19" cstate="print"/>
                    <a:stretch>
                      <a:fillRect/>
                    </a:stretch>
                  </pic:blipFill>
                  <pic:spPr>
                    <a:xfrm rot="5400000">
                      <a:off x="0" y="0"/>
                      <a:ext cx="6048075" cy="5148058"/>
                    </a:xfrm>
                    <a:prstGeom prst="rect">
                      <a:avLst/>
                    </a:prstGeom>
                  </pic:spPr>
                </pic:pic>
              </a:graphicData>
            </a:graphic>
          </wp:inline>
        </w:drawing>
      </w:r>
    </w:p>
    <w:p w:rsidR="00BD7ECE" w:rsidRPr="00DB779E" w:rsidRDefault="00DB779E" w:rsidP="00BD7ECE">
      <w:pPr>
        <w:spacing w:line="360" w:lineRule="auto"/>
        <w:ind w:firstLineChars="200" w:firstLine="480"/>
        <w:jc w:val="center"/>
        <w:rPr>
          <w:rFonts w:ascii="黑体" w:eastAsia="黑体" w:hAnsi="黑体" w:cs="Times New Roman"/>
          <w:sz w:val="24"/>
        </w:rPr>
      </w:pPr>
      <w:r w:rsidRPr="00DB779E">
        <w:rPr>
          <w:rFonts w:ascii="黑体" w:eastAsia="黑体" w:hAnsi="黑体" w:cs="Times New Roman" w:hint="eastAsia"/>
          <w:sz w:val="24"/>
        </w:rPr>
        <w:t>图</w:t>
      </w:r>
      <w:r w:rsidR="0095661E">
        <w:rPr>
          <w:rFonts w:ascii="黑体" w:eastAsia="黑体" w:hAnsi="黑体" w:cs="Times New Roman" w:hint="eastAsia"/>
          <w:sz w:val="24"/>
        </w:rPr>
        <w:t>2</w:t>
      </w:r>
      <w:r w:rsidRPr="00DB779E">
        <w:rPr>
          <w:rFonts w:ascii="黑体" w:eastAsia="黑体" w:hAnsi="黑体" w:cs="Times New Roman" w:hint="eastAsia"/>
          <w:sz w:val="24"/>
        </w:rPr>
        <w:t xml:space="preserve">  本项目</w:t>
      </w:r>
      <w:r>
        <w:rPr>
          <w:rFonts w:ascii="黑体" w:eastAsia="黑体" w:hAnsi="黑体" w:cs="Times New Roman" w:hint="eastAsia"/>
          <w:sz w:val="24"/>
        </w:rPr>
        <w:t>第</w:t>
      </w:r>
      <w:r w:rsidR="004C51DC">
        <w:rPr>
          <w:rFonts w:ascii="黑体" w:eastAsia="黑体" w:hAnsi="黑体" w:cs="Times New Roman" w:hint="eastAsia"/>
          <w:sz w:val="24"/>
        </w:rPr>
        <w:t>二</w:t>
      </w:r>
      <w:r>
        <w:rPr>
          <w:rFonts w:ascii="黑体" w:eastAsia="黑体" w:hAnsi="黑体" w:cs="Times New Roman" w:hint="eastAsia"/>
          <w:sz w:val="24"/>
        </w:rPr>
        <w:t>次报纸公示照片</w:t>
      </w:r>
      <w:r w:rsidR="00BD7ECE">
        <w:rPr>
          <w:rFonts w:ascii="黑体" w:eastAsia="黑体" w:hAnsi="黑体" w:cs="Times New Roman" w:hint="eastAsia"/>
          <w:sz w:val="24"/>
        </w:rPr>
        <w:t>（</w:t>
      </w:r>
      <w:r w:rsidR="00873C2F">
        <w:rPr>
          <w:rFonts w:ascii="黑体" w:eastAsia="黑体" w:hAnsi="黑体" w:cs="Times New Roman" w:hint="eastAsia"/>
          <w:sz w:val="24"/>
        </w:rPr>
        <w:t>6</w:t>
      </w:r>
      <w:r w:rsidR="00BD7ECE">
        <w:rPr>
          <w:rFonts w:ascii="黑体" w:eastAsia="黑体" w:hAnsi="黑体" w:cs="Times New Roman" w:hint="eastAsia"/>
          <w:sz w:val="24"/>
        </w:rPr>
        <w:t>月</w:t>
      </w:r>
      <w:r w:rsidR="00873C2F">
        <w:rPr>
          <w:rFonts w:ascii="黑体" w:eastAsia="黑体" w:hAnsi="黑体" w:cs="Times New Roman" w:hint="eastAsia"/>
          <w:sz w:val="24"/>
        </w:rPr>
        <w:t>23</w:t>
      </w:r>
      <w:r w:rsidR="00BD7ECE">
        <w:rPr>
          <w:rFonts w:ascii="黑体" w:eastAsia="黑体" w:hAnsi="黑体" w:cs="Times New Roman" w:hint="eastAsia"/>
          <w:sz w:val="24"/>
        </w:rPr>
        <w:t>日）</w:t>
      </w:r>
    </w:p>
    <w:p w:rsidR="00DB779E" w:rsidRDefault="00873C2F" w:rsidP="00BD7ECE">
      <w:pPr>
        <w:spacing w:line="360" w:lineRule="auto"/>
        <w:rPr>
          <w:rFonts w:ascii="Times New Roman" w:eastAsia="宋体" w:hAnsi="宋体" w:cs="Times New Roman"/>
          <w:sz w:val="24"/>
        </w:rPr>
      </w:pPr>
      <w:r>
        <w:rPr>
          <w:rFonts w:ascii="Times New Roman" w:eastAsia="宋体" w:hAnsi="宋体" w:cs="Times New Roman"/>
          <w:noProof/>
          <w:sz w:val="24"/>
        </w:rPr>
        <w:lastRenderedPageBreak/>
        <w:drawing>
          <wp:inline distT="0" distB="0" distL="0" distR="0">
            <wp:extent cx="5274310" cy="7047230"/>
            <wp:effectExtent l="19050" t="0" r="2540" b="0"/>
            <wp:docPr id="9" name="图片 8" descr="公参第二次报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参第二次报纸.jpg"/>
                    <pic:cNvPicPr/>
                  </pic:nvPicPr>
                  <pic:blipFill>
                    <a:blip r:embed="rId20" cstate="print"/>
                    <a:stretch>
                      <a:fillRect/>
                    </a:stretch>
                  </pic:blipFill>
                  <pic:spPr>
                    <a:xfrm>
                      <a:off x="0" y="0"/>
                      <a:ext cx="5274310" cy="7047230"/>
                    </a:xfrm>
                    <a:prstGeom prst="rect">
                      <a:avLst/>
                    </a:prstGeom>
                  </pic:spPr>
                </pic:pic>
              </a:graphicData>
            </a:graphic>
          </wp:inline>
        </w:drawing>
      </w:r>
    </w:p>
    <w:p w:rsidR="00BD7ECE" w:rsidRPr="00DB779E" w:rsidRDefault="00BD7ECE" w:rsidP="00BD7ECE">
      <w:pPr>
        <w:spacing w:line="360" w:lineRule="auto"/>
        <w:ind w:firstLineChars="200" w:firstLine="480"/>
        <w:jc w:val="center"/>
        <w:rPr>
          <w:rFonts w:ascii="黑体" w:eastAsia="黑体" w:hAnsi="黑体" w:cs="Times New Roman"/>
          <w:sz w:val="24"/>
        </w:rPr>
      </w:pPr>
      <w:r w:rsidRPr="00DB779E">
        <w:rPr>
          <w:rFonts w:ascii="黑体" w:eastAsia="黑体" w:hAnsi="黑体" w:cs="Times New Roman" w:hint="eastAsia"/>
          <w:sz w:val="24"/>
        </w:rPr>
        <w:t>图</w:t>
      </w:r>
      <w:r w:rsidR="0095661E">
        <w:rPr>
          <w:rFonts w:ascii="黑体" w:eastAsia="黑体" w:hAnsi="黑体" w:cs="Times New Roman" w:hint="eastAsia"/>
          <w:sz w:val="24"/>
        </w:rPr>
        <w:t>3</w:t>
      </w:r>
      <w:r w:rsidRPr="00DB779E">
        <w:rPr>
          <w:rFonts w:ascii="黑体" w:eastAsia="黑体" w:hAnsi="黑体" w:cs="Times New Roman" w:hint="eastAsia"/>
          <w:sz w:val="24"/>
        </w:rPr>
        <w:t xml:space="preserve">  本项目</w:t>
      </w:r>
      <w:r>
        <w:rPr>
          <w:rFonts w:ascii="黑体" w:eastAsia="黑体" w:hAnsi="黑体" w:cs="Times New Roman" w:hint="eastAsia"/>
          <w:sz w:val="24"/>
        </w:rPr>
        <w:t>第二次报纸公示照片（</w:t>
      </w:r>
      <w:r w:rsidR="00873C2F">
        <w:rPr>
          <w:rFonts w:ascii="黑体" w:eastAsia="黑体" w:hAnsi="黑体" w:cs="Times New Roman" w:hint="eastAsia"/>
          <w:sz w:val="24"/>
        </w:rPr>
        <w:t>6</w:t>
      </w:r>
      <w:r>
        <w:rPr>
          <w:rFonts w:ascii="黑体" w:eastAsia="黑体" w:hAnsi="黑体" w:cs="Times New Roman" w:hint="eastAsia"/>
          <w:sz w:val="24"/>
        </w:rPr>
        <w:t>月</w:t>
      </w:r>
      <w:r w:rsidR="00873C2F">
        <w:rPr>
          <w:rFonts w:ascii="黑体" w:eastAsia="黑体" w:hAnsi="黑体" w:cs="Times New Roman" w:hint="eastAsia"/>
          <w:sz w:val="24"/>
        </w:rPr>
        <w:t>2</w:t>
      </w:r>
      <w:r w:rsidR="0095661E">
        <w:rPr>
          <w:rFonts w:ascii="黑体" w:eastAsia="黑体" w:hAnsi="黑体" w:cs="Times New Roman" w:hint="eastAsia"/>
          <w:sz w:val="24"/>
        </w:rPr>
        <w:t>4</w:t>
      </w:r>
      <w:r>
        <w:rPr>
          <w:rFonts w:ascii="黑体" w:eastAsia="黑体" w:hAnsi="黑体" w:cs="Times New Roman" w:hint="eastAsia"/>
          <w:sz w:val="24"/>
        </w:rPr>
        <w:t>日）</w:t>
      </w:r>
    </w:p>
    <w:p w:rsidR="00DB779E" w:rsidRPr="001722FB" w:rsidRDefault="00DB779E" w:rsidP="00020050">
      <w:pPr>
        <w:spacing w:line="360" w:lineRule="auto"/>
        <w:rPr>
          <w:rFonts w:ascii="Times New Roman" w:eastAsia="宋体" w:hAnsi="宋体" w:cs="Times New Roman"/>
          <w:sz w:val="24"/>
        </w:rPr>
      </w:pPr>
    </w:p>
    <w:p w:rsidR="00DB779E" w:rsidRPr="00DB779E" w:rsidRDefault="004715FB" w:rsidP="008611AA">
      <w:pPr>
        <w:pStyle w:val="111"/>
        <w:ind w:left="0"/>
      </w:pPr>
      <w:r>
        <w:rPr>
          <w:rFonts w:hint="eastAsia"/>
        </w:rPr>
        <w:t>3</w:t>
      </w:r>
      <w:r w:rsidR="00DB779E" w:rsidRPr="00DB779E">
        <w:t>.2.4</w:t>
      </w:r>
      <w:r w:rsidR="00DB779E" w:rsidRPr="00DB779E">
        <w:t>其他</w:t>
      </w:r>
    </w:p>
    <w:p w:rsidR="00F555BF" w:rsidRDefault="00DB779E" w:rsidP="00F555BF">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征求意见稿公示期间，</w:t>
      </w:r>
      <w:r w:rsidR="00873C2F" w:rsidRPr="00B251D2">
        <w:rPr>
          <w:rFonts w:ascii="Times New Roman" w:hAnsiTheme="minorEastAsia" w:cs="Times New Roman" w:hint="eastAsia"/>
          <w:sz w:val="24"/>
        </w:rPr>
        <w:t>克拉玛依市奥峰环保科技有限责任公司</w:t>
      </w:r>
      <w:r w:rsidR="008611AA">
        <w:rPr>
          <w:rFonts w:ascii="Times New Roman" w:hAnsiTheme="minorEastAsia" w:cs="Times New Roman" w:hint="eastAsia"/>
          <w:sz w:val="24"/>
        </w:rPr>
        <w:t>未采取其他公示方式</w:t>
      </w:r>
      <w:r w:rsidR="00A04CEB" w:rsidRPr="00435F88">
        <w:rPr>
          <w:rFonts w:ascii="Times New Roman" w:hAnsiTheme="minorEastAsia" w:cs="Times New Roman" w:hint="eastAsia"/>
          <w:sz w:val="24"/>
        </w:rPr>
        <w:t>。</w:t>
      </w:r>
    </w:p>
    <w:p w:rsidR="00DB779E" w:rsidRPr="002767FE" w:rsidRDefault="004715FB" w:rsidP="002767FE">
      <w:pPr>
        <w:pStyle w:val="2"/>
        <w:spacing w:before="0" w:after="0" w:line="360" w:lineRule="auto"/>
        <w:rPr>
          <w:rFonts w:ascii="Times New Roman" w:hAnsi="Times New Roman" w:cs="Times New Roman"/>
          <w:bCs w:val="0"/>
          <w:sz w:val="28"/>
        </w:rPr>
      </w:pPr>
      <w:bookmarkStart w:id="4" w:name="_Toc1559841"/>
      <w:r>
        <w:rPr>
          <w:rFonts w:ascii="Times New Roman" w:hAnsi="Times New Roman" w:cs="Times New Roman" w:hint="eastAsia"/>
          <w:bCs w:val="0"/>
          <w:sz w:val="28"/>
        </w:rPr>
        <w:lastRenderedPageBreak/>
        <w:t>3</w:t>
      </w:r>
      <w:r w:rsidR="00DB779E" w:rsidRPr="002767FE">
        <w:rPr>
          <w:rFonts w:ascii="Times New Roman" w:hAnsi="Times New Roman" w:cs="Times New Roman"/>
          <w:bCs w:val="0"/>
          <w:sz w:val="28"/>
        </w:rPr>
        <w:t>.3</w:t>
      </w:r>
      <w:r w:rsidR="00DB779E" w:rsidRPr="002767FE">
        <w:rPr>
          <w:rFonts w:ascii="Times New Roman" w:hAnsi="Times New Roman" w:cs="Times New Roman"/>
          <w:bCs w:val="0"/>
          <w:sz w:val="28"/>
        </w:rPr>
        <w:t>查阅情况</w:t>
      </w:r>
      <w:bookmarkEnd w:id="4"/>
    </w:p>
    <w:p w:rsidR="00DB779E" w:rsidRPr="00435F88" w:rsidRDefault="00873C2F" w:rsidP="00DB779E">
      <w:pPr>
        <w:spacing w:line="360" w:lineRule="auto"/>
        <w:ind w:firstLineChars="200" w:firstLine="480"/>
        <w:rPr>
          <w:rFonts w:ascii="Times New Roman" w:hAnsiTheme="minorEastAsia" w:cs="Times New Roman"/>
          <w:sz w:val="24"/>
        </w:rPr>
      </w:pPr>
      <w:r w:rsidRPr="00B251D2">
        <w:rPr>
          <w:rFonts w:ascii="Times New Roman" w:hAnsiTheme="minorEastAsia" w:cs="Times New Roman" w:hint="eastAsia"/>
          <w:sz w:val="24"/>
        </w:rPr>
        <w:t>克拉玛依市奥峰环保科技有限责任公司</w:t>
      </w:r>
      <w:r w:rsidR="00DB779E" w:rsidRPr="00435F88">
        <w:rPr>
          <w:rFonts w:ascii="Times New Roman" w:hAnsiTheme="minorEastAsia" w:cs="Times New Roman" w:hint="eastAsia"/>
          <w:sz w:val="24"/>
        </w:rPr>
        <w:t>在</w:t>
      </w:r>
      <w:r w:rsidR="00DB359E">
        <w:rPr>
          <w:rFonts w:ascii="Times New Roman" w:hAnsiTheme="minorEastAsia" w:cs="Times New Roman" w:hint="eastAsia"/>
          <w:sz w:val="24"/>
        </w:rPr>
        <w:t>公示网站提供电子</w:t>
      </w:r>
      <w:r w:rsidR="001722FB">
        <w:rPr>
          <w:rFonts w:ascii="Times New Roman" w:hAnsiTheme="minorEastAsia" w:cs="Times New Roman" w:hint="eastAsia"/>
          <w:sz w:val="24"/>
        </w:rPr>
        <w:t>版环境影响报告书征求意见稿</w:t>
      </w:r>
      <w:r w:rsidR="00DB779E" w:rsidRPr="00435F88">
        <w:rPr>
          <w:rFonts w:ascii="Times New Roman" w:hAnsiTheme="minorEastAsia" w:cs="Times New Roman" w:hint="eastAsia"/>
          <w:sz w:val="24"/>
        </w:rPr>
        <w:t>。</w:t>
      </w:r>
      <w:r w:rsidR="001722FB">
        <w:rPr>
          <w:rFonts w:ascii="Times New Roman" w:hAnsiTheme="minorEastAsia" w:cs="Times New Roman" w:hint="eastAsia"/>
          <w:sz w:val="24"/>
        </w:rPr>
        <w:t>点击数</w:t>
      </w:r>
      <w:r>
        <w:rPr>
          <w:rFonts w:ascii="Times New Roman" w:hAnsiTheme="minorEastAsia" w:cs="Times New Roman" w:hint="eastAsia"/>
          <w:sz w:val="24"/>
        </w:rPr>
        <w:t>3</w:t>
      </w:r>
      <w:r w:rsidR="008611AA">
        <w:rPr>
          <w:rFonts w:ascii="Times New Roman" w:hAnsiTheme="minorEastAsia" w:cs="Times New Roman" w:hint="eastAsia"/>
          <w:sz w:val="24"/>
        </w:rPr>
        <w:t>3</w:t>
      </w:r>
      <w:r w:rsidR="001722FB">
        <w:rPr>
          <w:rFonts w:ascii="Times New Roman" w:hAnsiTheme="minorEastAsia" w:cs="Times New Roman" w:hint="eastAsia"/>
          <w:sz w:val="24"/>
        </w:rPr>
        <w:t>次。</w:t>
      </w:r>
    </w:p>
    <w:p w:rsidR="00DB779E" w:rsidRPr="002767FE" w:rsidRDefault="004715FB" w:rsidP="002767FE">
      <w:pPr>
        <w:pStyle w:val="2"/>
        <w:spacing w:before="0" w:after="0" w:line="360" w:lineRule="auto"/>
        <w:rPr>
          <w:rFonts w:ascii="Times New Roman" w:hAnsi="Times New Roman" w:cs="Times New Roman"/>
          <w:bCs w:val="0"/>
          <w:sz w:val="28"/>
        </w:rPr>
      </w:pPr>
      <w:bookmarkStart w:id="5" w:name="_Toc1559842"/>
      <w:r>
        <w:rPr>
          <w:rFonts w:ascii="Times New Roman" w:hAnsi="Times New Roman" w:cs="Times New Roman" w:hint="eastAsia"/>
          <w:bCs w:val="0"/>
          <w:sz w:val="28"/>
        </w:rPr>
        <w:t>3</w:t>
      </w:r>
      <w:r w:rsidR="00DB779E" w:rsidRPr="002767FE">
        <w:rPr>
          <w:rFonts w:ascii="Times New Roman" w:hAnsi="Times New Roman" w:cs="Times New Roman"/>
          <w:bCs w:val="0"/>
          <w:sz w:val="28"/>
        </w:rPr>
        <w:t>.4</w:t>
      </w:r>
      <w:r w:rsidR="00DB779E" w:rsidRPr="002767FE">
        <w:rPr>
          <w:rFonts w:ascii="Times New Roman" w:hAnsi="Times New Roman" w:cs="Times New Roman"/>
          <w:bCs w:val="0"/>
          <w:sz w:val="28"/>
        </w:rPr>
        <w:t>公众提出意见情况</w:t>
      </w:r>
      <w:bookmarkEnd w:id="5"/>
    </w:p>
    <w:p w:rsidR="00DB779E" w:rsidRDefault="00DB779E" w:rsidP="00DB779E">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征求意见稿公示期间，</w:t>
      </w:r>
      <w:r w:rsidRPr="00BF314F">
        <w:rPr>
          <w:rFonts w:ascii="Times New Roman" w:hAnsiTheme="minorEastAsia" w:cs="Times New Roman"/>
          <w:sz w:val="24"/>
        </w:rPr>
        <w:t>公示信息处于公开状态，公示公开期间</w:t>
      </w:r>
      <w:r w:rsidR="00D858E8">
        <w:rPr>
          <w:rFonts w:ascii="Times New Roman" w:hAnsiTheme="minorEastAsia" w:cs="Times New Roman" w:hint="eastAsia"/>
          <w:sz w:val="24"/>
        </w:rPr>
        <w:t>未</w:t>
      </w:r>
      <w:r w:rsidR="00020050">
        <w:rPr>
          <w:rFonts w:ascii="Times New Roman" w:hAnsiTheme="minorEastAsia" w:cs="Times New Roman" w:hint="eastAsia"/>
          <w:sz w:val="24"/>
        </w:rPr>
        <w:t>收到</w:t>
      </w:r>
      <w:r w:rsidR="00020050" w:rsidRPr="00435F88">
        <w:rPr>
          <w:rFonts w:ascii="Times New Roman" w:hAnsiTheme="minorEastAsia" w:cs="Times New Roman" w:hint="eastAsia"/>
          <w:sz w:val="24"/>
        </w:rPr>
        <w:t>公众</w:t>
      </w:r>
      <w:r w:rsidR="00020050">
        <w:rPr>
          <w:rFonts w:ascii="Times New Roman" w:hAnsiTheme="minorEastAsia" w:cs="Times New Roman" w:hint="eastAsia"/>
          <w:sz w:val="24"/>
        </w:rPr>
        <w:t>通过网络</w:t>
      </w:r>
      <w:r w:rsidR="00020050" w:rsidRPr="00435F88">
        <w:rPr>
          <w:rFonts w:ascii="Times New Roman" w:hAnsiTheme="minorEastAsia" w:cs="Times New Roman" w:hint="eastAsia"/>
          <w:sz w:val="24"/>
        </w:rPr>
        <w:t>填写提交的</w:t>
      </w:r>
      <w:r w:rsidR="00020050">
        <w:rPr>
          <w:rFonts w:ascii="Times New Roman" w:hAnsiTheme="minorEastAsia" w:cs="Times New Roman"/>
          <w:sz w:val="24"/>
        </w:rPr>
        <w:t>公众意见调查表</w:t>
      </w:r>
      <w:r w:rsidR="00020050">
        <w:rPr>
          <w:rFonts w:ascii="Times New Roman" w:hAnsiTheme="minorEastAsia" w:cs="Times New Roman" w:hint="eastAsia"/>
          <w:sz w:val="24"/>
        </w:rPr>
        <w:t>，</w:t>
      </w:r>
      <w:r w:rsidRPr="00BF314F">
        <w:rPr>
          <w:rFonts w:ascii="Times New Roman" w:hAnsiTheme="minorEastAsia" w:cs="Times New Roman"/>
          <w:sz w:val="24"/>
        </w:rPr>
        <w:t>未收到</w:t>
      </w:r>
      <w:r w:rsidR="00020050">
        <w:rPr>
          <w:rFonts w:ascii="Times New Roman" w:hAnsiTheme="minorEastAsia" w:cs="Times New Roman"/>
          <w:sz w:val="24"/>
        </w:rPr>
        <w:t>公众通过现场</w:t>
      </w:r>
      <w:r>
        <w:rPr>
          <w:rFonts w:ascii="Times New Roman" w:hAnsiTheme="minorEastAsia" w:cs="Times New Roman"/>
          <w:sz w:val="24"/>
        </w:rPr>
        <w:t>、电话及书信等方式提出的</w:t>
      </w:r>
      <w:r w:rsidRPr="00BF314F">
        <w:rPr>
          <w:rFonts w:ascii="Times New Roman" w:hAnsiTheme="minorEastAsia" w:cs="Times New Roman"/>
          <w:sz w:val="24"/>
        </w:rPr>
        <w:t>意见。</w:t>
      </w:r>
    </w:p>
    <w:p w:rsidR="00DB779E" w:rsidRPr="002767FE" w:rsidRDefault="00691EAD" w:rsidP="002767FE">
      <w:pPr>
        <w:pStyle w:val="1"/>
        <w:tabs>
          <w:tab w:val="left" w:pos="4140"/>
        </w:tabs>
        <w:spacing w:before="0" w:after="0" w:line="360" w:lineRule="auto"/>
        <w:jc w:val="left"/>
        <w:rPr>
          <w:rStyle w:val="ad"/>
          <w:rFonts w:eastAsia="黑体" w:hAnsi="Times New Roman"/>
          <w:noProof/>
          <w:color w:val="auto"/>
          <w:sz w:val="28"/>
          <w:u w:val="none"/>
        </w:rPr>
      </w:pPr>
      <w:bookmarkStart w:id="6" w:name="_Toc1559843"/>
      <w:r>
        <w:rPr>
          <w:rStyle w:val="ad"/>
          <w:rFonts w:eastAsia="黑体" w:hAnsi="Times New Roman" w:hint="eastAsia"/>
          <w:noProof/>
          <w:color w:val="auto"/>
          <w:sz w:val="28"/>
          <w:u w:val="none"/>
        </w:rPr>
        <w:t>4</w:t>
      </w:r>
      <w:r w:rsidR="00DB779E" w:rsidRPr="002767FE">
        <w:rPr>
          <w:rStyle w:val="ad"/>
          <w:rFonts w:eastAsia="黑体" w:hAnsi="Times New Roman"/>
          <w:noProof/>
          <w:color w:val="auto"/>
          <w:sz w:val="28"/>
          <w:u w:val="none"/>
        </w:rPr>
        <w:t>其他公众参与情况</w:t>
      </w:r>
      <w:bookmarkEnd w:id="6"/>
    </w:p>
    <w:p w:rsidR="00DB779E" w:rsidRPr="00435F88" w:rsidRDefault="00DB779E" w:rsidP="00DB779E">
      <w:pPr>
        <w:spacing w:line="360" w:lineRule="auto"/>
        <w:ind w:firstLineChars="200" w:firstLine="480"/>
        <w:rPr>
          <w:rFonts w:ascii="Times New Roman" w:hAnsiTheme="minorEastAsia" w:cs="Times New Roman"/>
          <w:sz w:val="24"/>
        </w:rPr>
      </w:pPr>
      <w:r>
        <w:rPr>
          <w:rFonts w:ascii="Times New Roman" w:hAnsiTheme="minorEastAsia" w:cs="Times New Roman"/>
          <w:sz w:val="24"/>
        </w:rPr>
        <w:t>本项目</w:t>
      </w:r>
      <w:r w:rsidRPr="00BF314F">
        <w:rPr>
          <w:rFonts w:ascii="Times New Roman" w:hAnsiTheme="minorEastAsia" w:cs="Times New Roman"/>
          <w:sz w:val="24"/>
        </w:rPr>
        <w:t>未收到</w:t>
      </w:r>
      <w:r>
        <w:rPr>
          <w:rFonts w:ascii="Times New Roman" w:hAnsiTheme="minorEastAsia" w:cs="Times New Roman"/>
          <w:sz w:val="24"/>
        </w:rPr>
        <w:t>公众对环境影响方面提出的质疑性</w:t>
      </w:r>
      <w:r w:rsidRPr="00BF314F">
        <w:rPr>
          <w:rFonts w:ascii="Times New Roman" w:hAnsiTheme="minorEastAsia" w:cs="Times New Roman"/>
          <w:sz w:val="24"/>
        </w:rPr>
        <w:t>意见</w:t>
      </w:r>
      <w:r>
        <w:rPr>
          <w:rFonts w:ascii="Times New Roman" w:hAnsiTheme="minorEastAsia" w:cs="Times New Roman"/>
          <w:sz w:val="24"/>
        </w:rPr>
        <w:t>，未开展</w:t>
      </w:r>
      <w:r w:rsidRPr="00435F88">
        <w:rPr>
          <w:rFonts w:ascii="Times New Roman" w:hAnsiTheme="minorEastAsia" w:cs="Times New Roman"/>
          <w:sz w:val="24"/>
        </w:rPr>
        <w:t>深度公众参与</w:t>
      </w:r>
      <w:r>
        <w:rPr>
          <w:rFonts w:ascii="Times New Roman" w:hAnsiTheme="minorEastAsia" w:cs="Times New Roman"/>
          <w:sz w:val="24"/>
        </w:rPr>
        <w:t>，符合</w:t>
      </w:r>
      <w:r w:rsidRPr="00435F88">
        <w:rPr>
          <w:rFonts w:ascii="Times New Roman" w:hAnsiTheme="minorEastAsia" w:cs="Times New Roman"/>
          <w:sz w:val="24"/>
        </w:rPr>
        <w:t>《环境影响评价公众参与办法》要求。</w:t>
      </w:r>
    </w:p>
    <w:p w:rsidR="00DB779E" w:rsidRPr="00DB779E" w:rsidRDefault="00873C2F" w:rsidP="00DB779E">
      <w:pPr>
        <w:spacing w:line="360" w:lineRule="auto"/>
        <w:ind w:firstLineChars="200" w:firstLine="480"/>
        <w:rPr>
          <w:rFonts w:ascii="Times New Roman" w:hAnsiTheme="minorEastAsia" w:cs="Times New Roman"/>
          <w:sz w:val="24"/>
        </w:rPr>
      </w:pPr>
      <w:r w:rsidRPr="00B251D2">
        <w:rPr>
          <w:rFonts w:ascii="Times New Roman" w:hAnsiTheme="minorEastAsia" w:cs="Times New Roman" w:hint="eastAsia"/>
          <w:sz w:val="24"/>
        </w:rPr>
        <w:t>克拉玛依市奥峰环保科技有限责任公司</w:t>
      </w:r>
      <w:r w:rsidR="00DB779E">
        <w:rPr>
          <w:rFonts w:ascii="Times New Roman" w:hAnsiTheme="minorEastAsia" w:cs="Times New Roman"/>
          <w:sz w:val="24"/>
        </w:rPr>
        <w:t>未组织开展</w:t>
      </w:r>
      <w:r w:rsidR="00DB779E" w:rsidRPr="00DB779E">
        <w:rPr>
          <w:rFonts w:ascii="Times New Roman" w:hAnsiTheme="minorEastAsia" w:cs="Times New Roman"/>
          <w:sz w:val="24"/>
        </w:rPr>
        <w:t>公众座谈会、听证会、专家论证会等深度公众参与。</w:t>
      </w:r>
    </w:p>
    <w:p w:rsidR="00DB779E" w:rsidRPr="002767FE" w:rsidRDefault="00426AEB" w:rsidP="002767FE">
      <w:pPr>
        <w:pStyle w:val="1"/>
        <w:tabs>
          <w:tab w:val="left" w:pos="4140"/>
        </w:tabs>
        <w:spacing w:before="0" w:after="0" w:line="360" w:lineRule="auto"/>
        <w:jc w:val="left"/>
        <w:rPr>
          <w:rStyle w:val="ad"/>
          <w:rFonts w:eastAsia="黑体" w:hAnsi="Times New Roman"/>
          <w:noProof/>
          <w:color w:val="auto"/>
          <w:sz w:val="28"/>
          <w:u w:val="none"/>
        </w:rPr>
      </w:pPr>
      <w:bookmarkStart w:id="7" w:name="_Toc1559844"/>
      <w:r>
        <w:rPr>
          <w:rStyle w:val="ad"/>
          <w:rFonts w:eastAsia="黑体" w:hAnsi="Times New Roman" w:hint="eastAsia"/>
          <w:noProof/>
          <w:color w:val="auto"/>
          <w:sz w:val="28"/>
          <w:u w:val="none"/>
        </w:rPr>
        <w:t>5</w:t>
      </w:r>
      <w:r w:rsidR="00DB779E" w:rsidRPr="002767FE">
        <w:rPr>
          <w:rStyle w:val="ad"/>
          <w:rFonts w:eastAsia="黑体" w:hAnsi="Times New Roman"/>
          <w:noProof/>
          <w:color w:val="auto"/>
          <w:sz w:val="28"/>
          <w:u w:val="none"/>
        </w:rPr>
        <w:t xml:space="preserve"> </w:t>
      </w:r>
      <w:r w:rsidR="00DB779E" w:rsidRPr="002767FE">
        <w:rPr>
          <w:rStyle w:val="ad"/>
          <w:rFonts w:eastAsia="黑体" w:hAnsi="Times New Roman"/>
          <w:noProof/>
          <w:color w:val="auto"/>
          <w:sz w:val="28"/>
          <w:u w:val="none"/>
        </w:rPr>
        <w:t>公众意见处理情况</w:t>
      </w:r>
      <w:bookmarkEnd w:id="7"/>
    </w:p>
    <w:p w:rsidR="00DB779E" w:rsidRDefault="00D858E8" w:rsidP="00435F88">
      <w:pPr>
        <w:spacing w:line="360" w:lineRule="auto"/>
        <w:ind w:firstLineChars="200" w:firstLine="480"/>
        <w:rPr>
          <w:rFonts w:ascii="Times New Roman" w:hAnsiTheme="minorEastAsia" w:cs="Times New Roman"/>
          <w:sz w:val="24"/>
        </w:rPr>
      </w:pPr>
      <w:r w:rsidRPr="00435F88">
        <w:rPr>
          <w:rFonts w:ascii="Times New Roman" w:hAnsiTheme="minorEastAsia" w:cs="Times New Roman" w:hint="eastAsia"/>
          <w:sz w:val="24"/>
        </w:rPr>
        <w:t>征求意见稿公示期间，</w:t>
      </w:r>
      <w:r w:rsidR="00873C2F" w:rsidRPr="00B251D2">
        <w:rPr>
          <w:rFonts w:ascii="Times New Roman" w:hAnsiTheme="minorEastAsia" w:cs="Times New Roman" w:hint="eastAsia"/>
          <w:sz w:val="24"/>
        </w:rPr>
        <w:t>克拉玛依市奥峰环保科技有限责任公司</w:t>
      </w:r>
      <w:r w:rsidR="00BD7ECE">
        <w:rPr>
          <w:rFonts w:ascii="Times New Roman" w:hAnsiTheme="minorEastAsia" w:cs="Times New Roman" w:hint="eastAsia"/>
          <w:sz w:val="24"/>
        </w:rPr>
        <w:t>在</w:t>
      </w:r>
      <w:r w:rsidR="00873C2F" w:rsidRPr="00B251D2">
        <w:rPr>
          <w:rFonts w:ascii="Times New Roman" w:hAnsiTheme="minorEastAsia" w:cs="Times New Roman" w:hint="eastAsia"/>
          <w:sz w:val="24"/>
        </w:rPr>
        <w:t>环境影响评价信息公示平台</w:t>
      </w:r>
      <w:r w:rsidR="00873C2F" w:rsidRPr="00B251D2">
        <w:rPr>
          <w:rFonts w:ascii="Times New Roman" w:hAnsiTheme="minorEastAsia" w:cs="Times New Roman"/>
          <w:sz w:val="24"/>
        </w:rPr>
        <w:t>（</w:t>
      </w:r>
      <w:r w:rsidR="00873C2F" w:rsidRPr="00B251D2">
        <w:rPr>
          <w:rFonts w:ascii="Times New Roman" w:hAnsiTheme="minorEastAsia" w:cs="Times New Roman"/>
          <w:sz w:val="24"/>
        </w:rPr>
        <w:t>http://www.js-eia.cn/</w:t>
      </w:r>
      <w:r w:rsidR="00873C2F" w:rsidRPr="00B251D2">
        <w:rPr>
          <w:rFonts w:ascii="Times New Roman" w:hAnsiTheme="minorEastAsia" w:cs="Times New Roman"/>
          <w:sz w:val="24"/>
        </w:rPr>
        <w:t>）</w:t>
      </w:r>
      <w:r>
        <w:rPr>
          <w:rFonts w:ascii="Times New Roman" w:hAnsiTheme="minorEastAsia" w:cs="Times New Roman"/>
          <w:sz w:val="24"/>
        </w:rPr>
        <w:t>发布公众意见调查表</w:t>
      </w:r>
      <w:r w:rsidRPr="00435F88">
        <w:rPr>
          <w:rFonts w:ascii="Times New Roman" w:hAnsiTheme="minorEastAsia" w:cs="Times New Roman" w:hint="eastAsia"/>
          <w:sz w:val="24"/>
        </w:rPr>
        <w:t>。收集意见期间，</w:t>
      </w:r>
      <w:r>
        <w:rPr>
          <w:rFonts w:ascii="Times New Roman" w:hAnsiTheme="minorEastAsia" w:cs="Times New Roman" w:hint="eastAsia"/>
          <w:sz w:val="24"/>
        </w:rPr>
        <w:t>未</w:t>
      </w:r>
      <w:r w:rsidRPr="00435F88">
        <w:rPr>
          <w:rFonts w:ascii="Times New Roman" w:hAnsiTheme="minorEastAsia" w:cs="Times New Roman" w:hint="eastAsia"/>
          <w:sz w:val="24"/>
        </w:rPr>
        <w:t>收到公众填写提交的</w:t>
      </w:r>
      <w:r>
        <w:rPr>
          <w:rFonts w:ascii="Times New Roman" w:hAnsiTheme="minorEastAsia" w:cs="Times New Roman"/>
          <w:sz w:val="24"/>
        </w:rPr>
        <w:t>公众意见调查表</w:t>
      </w:r>
      <w:r w:rsidRPr="00435F88">
        <w:rPr>
          <w:rFonts w:ascii="Times New Roman" w:hAnsiTheme="minorEastAsia" w:cs="Times New Roman" w:hint="eastAsia"/>
          <w:sz w:val="24"/>
        </w:rPr>
        <w:t>。</w:t>
      </w:r>
    </w:p>
    <w:p w:rsidR="00BA72F4" w:rsidRPr="002767FE" w:rsidRDefault="00426AEB" w:rsidP="00BA72F4">
      <w:pPr>
        <w:pStyle w:val="1"/>
        <w:tabs>
          <w:tab w:val="left" w:pos="4140"/>
        </w:tabs>
        <w:spacing w:before="0" w:after="0" w:line="360" w:lineRule="auto"/>
        <w:jc w:val="left"/>
        <w:rPr>
          <w:rStyle w:val="ad"/>
          <w:rFonts w:eastAsia="黑体" w:hAnsi="Times New Roman"/>
          <w:noProof/>
          <w:color w:val="auto"/>
          <w:sz w:val="28"/>
          <w:u w:val="none"/>
        </w:rPr>
      </w:pPr>
      <w:bookmarkStart w:id="8" w:name="_Toc1559845"/>
      <w:r>
        <w:rPr>
          <w:rStyle w:val="ad"/>
          <w:rFonts w:eastAsia="黑体" w:hAnsi="Times New Roman" w:hint="eastAsia"/>
          <w:noProof/>
          <w:color w:val="auto"/>
          <w:sz w:val="28"/>
          <w:u w:val="none"/>
        </w:rPr>
        <w:t>6</w:t>
      </w:r>
      <w:r w:rsidR="00BA72F4">
        <w:rPr>
          <w:rStyle w:val="ad"/>
          <w:rFonts w:eastAsia="黑体" w:hAnsi="Times New Roman" w:hint="eastAsia"/>
          <w:noProof/>
          <w:color w:val="auto"/>
          <w:sz w:val="28"/>
          <w:u w:val="none"/>
        </w:rPr>
        <w:t>诚信承若</w:t>
      </w:r>
      <w:bookmarkEnd w:id="8"/>
    </w:p>
    <w:p w:rsidR="00BA72F4" w:rsidRDefault="00BA72F4" w:rsidP="00BA72F4">
      <w:pPr>
        <w:spacing w:line="360" w:lineRule="auto"/>
        <w:ind w:firstLineChars="200" w:firstLine="480"/>
        <w:rPr>
          <w:rFonts w:ascii="Times New Roman" w:hAnsiTheme="minorEastAsia" w:cs="Times New Roman"/>
          <w:sz w:val="24"/>
        </w:rPr>
      </w:pPr>
      <w:r>
        <w:rPr>
          <w:rFonts w:ascii="Times New Roman" w:hAnsiTheme="minorEastAsia" w:cs="Times New Roman"/>
          <w:sz w:val="24"/>
        </w:rPr>
        <w:t>本项目诚信承诺见附件</w:t>
      </w:r>
      <w:r>
        <w:rPr>
          <w:rFonts w:ascii="Times New Roman" w:hAnsiTheme="minorEastAsia" w:cs="Times New Roman" w:hint="eastAsia"/>
          <w:sz w:val="24"/>
        </w:rPr>
        <w:t>。</w:t>
      </w:r>
    </w:p>
    <w:p w:rsidR="00622BC6" w:rsidRPr="00BA72F4" w:rsidRDefault="00622BC6" w:rsidP="00435F88">
      <w:pPr>
        <w:spacing w:line="360" w:lineRule="auto"/>
        <w:ind w:firstLineChars="200" w:firstLine="480"/>
        <w:rPr>
          <w:rFonts w:ascii="Times New Roman" w:hAnsiTheme="minorEastAsia" w:cs="Times New Roman"/>
          <w:sz w:val="24"/>
        </w:rPr>
      </w:pPr>
    </w:p>
    <w:p w:rsidR="008E5CDE" w:rsidRDefault="008E5CDE" w:rsidP="008E5CDE">
      <w:pPr>
        <w:spacing w:line="360" w:lineRule="auto"/>
        <w:ind w:firstLineChars="200" w:firstLine="480"/>
        <w:rPr>
          <w:rFonts w:ascii="Times New Roman" w:hAnsiTheme="minorEastAsia" w:cs="Times New Roman"/>
          <w:sz w:val="24"/>
        </w:rPr>
      </w:pPr>
    </w:p>
    <w:p w:rsidR="00711A20" w:rsidRDefault="00711A20" w:rsidP="008E5CDE">
      <w:pPr>
        <w:spacing w:line="360" w:lineRule="auto"/>
        <w:ind w:firstLineChars="200" w:firstLine="480"/>
        <w:rPr>
          <w:rFonts w:ascii="Times New Roman" w:hAnsiTheme="minorEastAsia" w:cs="Times New Roman"/>
          <w:sz w:val="24"/>
        </w:rPr>
      </w:pPr>
    </w:p>
    <w:p w:rsidR="00711A20" w:rsidRDefault="00711A20" w:rsidP="00691EAD">
      <w:pPr>
        <w:spacing w:line="360" w:lineRule="auto"/>
        <w:jc w:val="left"/>
        <w:rPr>
          <w:rFonts w:ascii="Times New Roman" w:hAnsiTheme="minorEastAsia" w:cs="Times New Roman"/>
          <w:noProof/>
          <w:sz w:val="24"/>
        </w:rPr>
      </w:pPr>
    </w:p>
    <w:p w:rsidR="007A4157" w:rsidRDefault="007A4157" w:rsidP="00691EAD">
      <w:pPr>
        <w:spacing w:line="360" w:lineRule="auto"/>
        <w:jc w:val="left"/>
        <w:rPr>
          <w:rFonts w:ascii="Times New Roman" w:hAnsiTheme="minorEastAsia" w:cs="Times New Roman"/>
          <w:noProof/>
          <w:sz w:val="24"/>
        </w:rPr>
      </w:pPr>
    </w:p>
    <w:p w:rsidR="007A4157" w:rsidRDefault="007A4157" w:rsidP="00691EAD">
      <w:pPr>
        <w:spacing w:line="360" w:lineRule="auto"/>
        <w:jc w:val="left"/>
        <w:rPr>
          <w:rFonts w:ascii="Times New Roman" w:hAnsiTheme="minorEastAsia" w:cs="Times New Roman"/>
          <w:noProof/>
          <w:sz w:val="24"/>
        </w:rPr>
      </w:pPr>
    </w:p>
    <w:p w:rsidR="007A4157" w:rsidRDefault="007A4157" w:rsidP="00691EAD">
      <w:pPr>
        <w:spacing w:line="360" w:lineRule="auto"/>
        <w:jc w:val="left"/>
        <w:rPr>
          <w:rFonts w:ascii="Times New Roman" w:hAnsiTheme="minorEastAsia" w:cs="Times New Roman"/>
          <w:noProof/>
          <w:sz w:val="24"/>
        </w:rPr>
      </w:pPr>
    </w:p>
    <w:p w:rsidR="007A4157" w:rsidRDefault="007A4157" w:rsidP="00691EAD">
      <w:pPr>
        <w:spacing w:line="360" w:lineRule="auto"/>
        <w:jc w:val="left"/>
        <w:rPr>
          <w:rFonts w:ascii="Times New Roman" w:hAnsiTheme="minorEastAsia" w:cs="Times New Roman"/>
          <w:noProof/>
          <w:sz w:val="24"/>
        </w:rPr>
      </w:pPr>
    </w:p>
    <w:p w:rsidR="007A4157" w:rsidRDefault="007A4157" w:rsidP="00691EAD">
      <w:pPr>
        <w:spacing w:line="360" w:lineRule="auto"/>
        <w:jc w:val="left"/>
        <w:rPr>
          <w:rFonts w:ascii="Times New Roman" w:hAnsiTheme="minorEastAsia" w:cs="Times New Roman"/>
          <w:noProof/>
          <w:sz w:val="24"/>
        </w:rPr>
      </w:pPr>
    </w:p>
    <w:p w:rsidR="007A4157" w:rsidRDefault="007A4157" w:rsidP="00691EAD">
      <w:pPr>
        <w:spacing w:line="360" w:lineRule="auto"/>
        <w:jc w:val="left"/>
        <w:rPr>
          <w:rFonts w:ascii="Times New Roman" w:hAnsiTheme="minorEastAsia" w:cs="Times New Roman"/>
          <w:noProof/>
          <w:sz w:val="24"/>
        </w:rPr>
      </w:pPr>
    </w:p>
    <w:p w:rsidR="007A4157" w:rsidRDefault="00DE0C47" w:rsidP="00691EAD">
      <w:pPr>
        <w:spacing w:line="360" w:lineRule="auto"/>
        <w:jc w:val="left"/>
        <w:rPr>
          <w:rFonts w:ascii="Times New Roman" w:hAnsiTheme="minorEastAsia" w:cs="Times New Roman"/>
          <w:noProof/>
          <w:sz w:val="24"/>
        </w:rPr>
      </w:pPr>
      <w:r>
        <w:rPr>
          <w:rFonts w:ascii="Times New Roman" w:hAnsiTheme="minorEastAsia" w:cs="Times New Roman"/>
          <w:noProof/>
          <w:sz w:val="24"/>
        </w:rPr>
        <w:lastRenderedPageBreak/>
        <w:drawing>
          <wp:inline distT="0" distB="0" distL="0" distR="0">
            <wp:extent cx="5274310" cy="7455535"/>
            <wp:effectExtent l="19050" t="0" r="2540" b="0"/>
            <wp:docPr id="2" name="图片 1" descr="诚信承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诚信承诺.jpg"/>
                    <pic:cNvPicPr/>
                  </pic:nvPicPr>
                  <pic:blipFill>
                    <a:blip r:embed="rId21" cstate="print"/>
                    <a:stretch>
                      <a:fillRect/>
                    </a:stretch>
                  </pic:blipFill>
                  <pic:spPr>
                    <a:xfrm>
                      <a:off x="0" y="0"/>
                      <a:ext cx="5274310" cy="7455535"/>
                    </a:xfrm>
                    <a:prstGeom prst="rect">
                      <a:avLst/>
                    </a:prstGeom>
                  </pic:spPr>
                </pic:pic>
              </a:graphicData>
            </a:graphic>
          </wp:inline>
        </w:drawing>
      </w:r>
    </w:p>
    <w:p w:rsidR="007A4157" w:rsidRDefault="007A4157" w:rsidP="00691EAD">
      <w:pPr>
        <w:spacing w:line="360" w:lineRule="auto"/>
        <w:jc w:val="left"/>
        <w:rPr>
          <w:rFonts w:ascii="Times New Roman" w:hAnsiTheme="minorEastAsia" w:cs="Times New Roman"/>
          <w:sz w:val="24"/>
        </w:rPr>
      </w:pPr>
    </w:p>
    <w:sectPr w:rsidR="007A4157" w:rsidSect="00BA72F4">
      <w:pgSz w:w="11906" w:h="16838"/>
      <w:pgMar w:top="1440" w:right="1800" w:bottom="1440" w:left="1800"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0B6A" w:rsidRDefault="00E80B6A" w:rsidP="00792BE1">
      <w:r>
        <w:separator/>
      </w:r>
    </w:p>
  </w:endnote>
  <w:endnote w:type="continuationSeparator" w:id="0">
    <w:p w:rsidR="00E80B6A" w:rsidRDefault="00E80B6A" w:rsidP="00792B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昆仑仿宋">
    <w:altName w:val="黑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KaiTi_GB2312">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variable"/>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F4" w:rsidRDefault="00EE441A">
    <w:pPr>
      <w:pStyle w:val="a5"/>
      <w:framePr w:wrap="around" w:vAnchor="text" w:hAnchor="margin" w:xAlign="center" w:y="1"/>
      <w:ind w:firstLine="360"/>
      <w:rPr>
        <w:rStyle w:val="a7"/>
      </w:rPr>
    </w:pPr>
    <w:r>
      <w:fldChar w:fldCharType="begin"/>
    </w:r>
    <w:r w:rsidR="00BA72F4">
      <w:rPr>
        <w:rStyle w:val="a7"/>
      </w:rPr>
      <w:instrText xml:space="preserve">PAGE  </w:instrText>
    </w:r>
    <w:r>
      <w:fldChar w:fldCharType="end"/>
    </w:r>
  </w:p>
  <w:p w:rsidR="00BA72F4" w:rsidRDefault="00BA72F4">
    <w:pPr>
      <w:pStyle w:val="a5"/>
      <w:framePr w:wrap="around" w:vAnchor="text" w:hAnchor="margin" w:xAlign="center" w:y="1"/>
      <w:ind w:firstLine="360"/>
      <w:rPr>
        <w:rStyle w:val="a7"/>
      </w:rPr>
    </w:pPr>
  </w:p>
  <w:p w:rsidR="00BA72F4" w:rsidRDefault="00BA72F4">
    <w:pPr>
      <w:pStyle w:val="a5"/>
      <w:framePr w:wrap="around" w:vAnchor="text" w:hAnchor="margin" w:xAlign="center" w:y="1"/>
      <w:ind w:firstLine="360"/>
      <w:rPr>
        <w:rStyle w:val="a7"/>
      </w:rPr>
    </w:pPr>
  </w:p>
  <w:p w:rsidR="00BA72F4" w:rsidRDefault="00BA72F4">
    <w:pPr>
      <w:pStyle w:val="a5"/>
      <w:framePr w:wrap="around" w:vAnchor="text" w:hAnchor="margin" w:xAlign="center" w:y="1"/>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F4" w:rsidRDefault="00BA72F4">
    <w:pPr>
      <w:pStyle w:val="a5"/>
      <w:jc w:val="center"/>
    </w:pPr>
  </w:p>
  <w:p w:rsidR="00BA72F4" w:rsidRDefault="00BA72F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F4" w:rsidRDefault="00BA72F4">
    <w:pPr>
      <w:pStyle w:val="a5"/>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50199"/>
      <w:docPartObj>
        <w:docPartGallery w:val="Page Numbers (Bottom of Page)"/>
        <w:docPartUnique/>
      </w:docPartObj>
    </w:sdtPr>
    <w:sdtContent>
      <w:p w:rsidR="00BA72F4" w:rsidRDefault="00BA72F4" w:rsidP="002767FE">
        <w:pPr>
          <w:pStyle w:val="a5"/>
          <w:jc w:val="center"/>
        </w:pPr>
      </w:p>
      <w:p w:rsidR="00BA72F4" w:rsidRPr="002767FE" w:rsidRDefault="00EE441A" w:rsidP="002767FE">
        <w:pPr>
          <w:pStyle w:val="a5"/>
          <w:jc w:val="center"/>
        </w:pPr>
        <w:fldSimple w:instr=" PAGE   \* MERGEFORMAT ">
          <w:r w:rsidR="00DE0C47" w:rsidRPr="00DE0C47">
            <w:rPr>
              <w:noProof/>
              <w:lang w:val="zh-CN"/>
            </w:rPr>
            <w:t>6</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0B6A" w:rsidRDefault="00E80B6A" w:rsidP="00792BE1">
      <w:r>
        <w:separator/>
      </w:r>
    </w:p>
  </w:footnote>
  <w:footnote w:type="continuationSeparator" w:id="0">
    <w:p w:rsidR="00E80B6A" w:rsidRDefault="00E80B6A" w:rsidP="00792B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F4" w:rsidRDefault="00BA72F4">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F4" w:rsidRDefault="00BA72F4">
    <w:pP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2F4" w:rsidRDefault="00BA72F4">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1A3D2"/>
    <w:multiLevelType w:val="singleLevel"/>
    <w:tmpl w:val="58A1A3D2"/>
    <w:lvl w:ilvl="0">
      <w:start w:val="2"/>
      <w:numFmt w:val="decimal"/>
      <w:suff w:val="nothing"/>
      <w:lvlText w:val="%1、"/>
      <w:lvlJc w:val="left"/>
    </w:lvl>
  </w:abstractNum>
  <w:abstractNum w:abstractNumId="1">
    <w:nsid w:val="58A1A3F8"/>
    <w:multiLevelType w:val="singleLevel"/>
    <w:tmpl w:val="58A1A3F8"/>
    <w:lvl w:ilvl="0">
      <w:start w:val="1"/>
      <w:numFmt w:val="decimal"/>
      <w:suff w:val="nothing"/>
      <w:lvlText w:val="%1."/>
      <w:lvlJc w:val="left"/>
    </w:lvl>
  </w:abstractNum>
  <w:abstractNum w:abstractNumId="2">
    <w:nsid w:val="58A1A6F3"/>
    <w:multiLevelType w:val="singleLevel"/>
    <w:tmpl w:val="58A1A6F3"/>
    <w:lvl w:ilvl="0">
      <w:start w:val="1"/>
      <w:numFmt w:val="decimal"/>
      <w:suff w:val="nothing"/>
      <w:lvlText w:val="%1."/>
      <w:lvlJc w:val="left"/>
    </w:lvl>
  </w:abstractNum>
  <w:abstractNum w:abstractNumId="3">
    <w:nsid w:val="58A1AFE1"/>
    <w:multiLevelType w:val="singleLevel"/>
    <w:tmpl w:val="58A1AFE1"/>
    <w:lvl w:ilvl="0">
      <w:start w:val="2"/>
      <w:numFmt w:val="decimal"/>
      <w:suff w:val="nothing"/>
      <w:lvlText w:val="%1."/>
      <w:lvlJc w:val="left"/>
    </w:lvl>
  </w:abstractNum>
  <w:abstractNum w:abstractNumId="4">
    <w:nsid w:val="58A1B8DB"/>
    <w:multiLevelType w:val="singleLevel"/>
    <w:tmpl w:val="58A1B8DB"/>
    <w:lvl w:ilvl="0">
      <w:start w:val="3"/>
      <w:numFmt w:val="decimal"/>
      <w:suff w:val="nothing"/>
      <w:lvlText w:val="%1."/>
      <w:lvlJc w:val="left"/>
    </w:lvl>
  </w:abstractNum>
  <w:abstractNum w:abstractNumId="5">
    <w:nsid w:val="590DD7D5"/>
    <w:multiLevelType w:val="singleLevel"/>
    <w:tmpl w:val="590DD7D5"/>
    <w:lvl w:ilvl="0">
      <w:start w:val="1"/>
      <w:numFmt w:val="decimal"/>
      <w:suff w:val="nothing"/>
      <w:lvlText w:val="%1）"/>
      <w:lvlJc w:val="left"/>
    </w:lvl>
  </w:abstractNum>
  <w:abstractNum w:abstractNumId="6">
    <w:nsid w:val="5B824FA4"/>
    <w:multiLevelType w:val="hybridMultilevel"/>
    <w:tmpl w:val="6FEAC8BC"/>
    <w:lvl w:ilvl="0" w:tplc="3A9E1142">
      <w:start w:val="3"/>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 w:numId="5">
    <w:abstractNumId w:val="5"/>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88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C0101BB"/>
    <w:rsid w:val="00000113"/>
    <w:rsid w:val="00004A42"/>
    <w:rsid w:val="000127B5"/>
    <w:rsid w:val="00020050"/>
    <w:rsid w:val="00031C9E"/>
    <w:rsid w:val="000822EA"/>
    <w:rsid w:val="0009488D"/>
    <w:rsid w:val="000A44A2"/>
    <w:rsid w:val="000B2DB5"/>
    <w:rsid w:val="000F4B37"/>
    <w:rsid w:val="00112F57"/>
    <w:rsid w:val="00116F9E"/>
    <w:rsid w:val="001302C7"/>
    <w:rsid w:val="001722FB"/>
    <w:rsid w:val="00194F65"/>
    <w:rsid w:val="00196D1B"/>
    <w:rsid w:val="001A28BE"/>
    <w:rsid w:val="001B165D"/>
    <w:rsid w:val="001E25BE"/>
    <w:rsid w:val="001E3A0E"/>
    <w:rsid w:val="002063FE"/>
    <w:rsid w:val="0020663A"/>
    <w:rsid w:val="00210E8F"/>
    <w:rsid w:val="002214A2"/>
    <w:rsid w:val="00222F70"/>
    <w:rsid w:val="00227B7B"/>
    <w:rsid w:val="002406DA"/>
    <w:rsid w:val="002437C2"/>
    <w:rsid w:val="00245A30"/>
    <w:rsid w:val="002739BB"/>
    <w:rsid w:val="00275DA5"/>
    <w:rsid w:val="002767FE"/>
    <w:rsid w:val="002D78BA"/>
    <w:rsid w:val="002F4562"/>
    <w:rsid w:val="00301559"/>
    <w:rsid w:val="0031770C"/>
    <w:rsid w:val="00326755"/>
    <w:rsid w:val="0033175D"/>
    <w:rsid w:val="003339B2"/>
    <w:rsid w:val="0033405F"/>
    <w:rsid w:val="00341E98"/>
    <w:rsid w:val="00342DCF"/>
    <w:rsid w:val="00352626"/>
    <w:rsid w:val="00360601"/>
    <w:rsid w:val="003818DF"/>
    <w:rsid w:val="003A607E"/>
    <w:rsid w:val="003C0FAD"/>
    <w:rsid w:val="003F3DDA"/>
    <w:rsid w:val="00422C85"/>
    <w:rsid w:val="00426AEB"/>
    <w:rsid w:val="00435F88"/>
    <w:rsid w:val="0045020F"/>
    <w:rsid w:val="004615D2"/>
    <w:rsid w:val="004715FB"/>
    <w:rsid w:val="00474F62"/>
    <w:rsid w:val="00475E73"/>
    <w:rsid w:val="0048352A"/>
    <w:rsid w:val="0049526B"/>
    <w:rsid w:val="004A7DAD"/>
    <w:rsid w:val="004C1487"/>
    <w:rsid w:val="004C51DC"/>
    <w:rsid w:val="004E1B52"/>
    <w:rsid w:val="00501B0F"/>
    <w:rsid w:val="00504F5C"/>
    <w:rsid w:val="00515752"/>
    <w:rsid w:val="00537C0B"/>
    <w:rsid w:val="0054002D"/>
    <w:rsid w:val="00543475"/>
    <w:rsid w:val="00545D25"/>
    <w:rsid w:val="0055602B"/>
    <w:rsid w:val="0056278B"/>
    <w:rsid w:val="005638F9"/>
    <w:rsid w:val="00567B57"/>
    <w:rsid w:val="00570061"/>
    <w:rsid w:val="005745CE"/>
    <w:rsid w:val="005A727B"/>
    <w:rsid w:val="005B7BEA"/>
    <w:rsid w:val="00622665"/>
    <w:rsid w:val="00622BC6"/>
    <w:rsid w:val="00633166"/>
    <w:rsid w:val="00661AFA"/>
    <w:rsid w:val="00665B67"/>
    <w:rsid w:val="00673BB4"/>
    <w:rsid w:val="00691EAD"/>
    <w:rsid w:val="006B4482"/>
    <w:rsid w:val="006C0B06"/>
    <w:rsid w:val="006D184C"/>
    <w:rsid w:val="006F7E50"/>
    <w:rsid w:val="00704C4D"/>
    <w:rsid w:val="00711A20"/>
    <w:rsid w:val="0071583E"/>
    <w:rsid w:val="007221F9"/>
    <w:rsid w:val="007258C5"/>
    <w:rsid w:val="007268EE"/>
    <w:rsid w:val="007424C6"/>
    <w:rsid w:val="00752AEE"/>
    <w:rsid w:val="00784E7A"/>
    <w:rsid w:val="00792BE1"/>
    <w:rsid w:val="007A4157"/>
    <w:rsid w:val="007D5ECC"/>
    <w:rsid w:val="007E2363"/>
    <w:rsid w:val="0080327A"/>
    <w:rsid w:val="0080777D"/>
    <w:rsid w:val="00812AA6"/>
    <w:rsid w:val="00847173"/>
    <w:rsid w:val="00857C73"/>
    <w:rsid w:val="008611AA"/>
    <w:rsid w:val="008722BC"/>
    <w:rsid w:val="00873C2F"/>
    <w:rsid w:val="00876B80"/>
    <w:rsid w:val="008851EA"/>
    <w:rsid w:val="00895EFA"/>
    <w:rsid w:val="00896C32"/>
    <w:rsid w:val="008E45DA"/>
    <w:rsid w:val="008E5CDE"/>
    <w:rsid w:val="008F45DD"/>
    <w:rsid w:val="008F5597"/>
    <w:rsid w:val="00901F8F"/>
    <w:rsid w:val="009263B5"/>
    <w:rsid w:val="00927F12"/>
    <w:rsid w:val="0095661E"/>
    <w:rsid w:val="00957295"/>
    <w:rsid w:val="00962BC6"/>
    <w:rsid w:val="00965A37"/>
    <w:rsid w:val="00977BBD"/>
    <w:rsid w:val="009D009A"/>
    <w:rsid w:val="009D2255"/>
    <w:rsid w:val="009E0567"/>
    <w:rsid w:val="009E455F"/>
    <w:rsid w:val="00A037A5"/>
    <w:rsid w:val="00A04CEB"/>
    <w:rsid w:val="00A16473"/>
    <w:rsid w:val="00A16B64"/>
    <w:rsid w:val="00A240FF"/>
    <w:rsid w:val="00A24FC8"/>
    <w:rsid w:val="00A440A2"/>
    <w:rsid w:val="00A56368"/>
    <w:rsid w:val="00A93E59"/>
    <w:rsid w:val="00B251D2"/>
    <w:rsid w:val="00B4454D"/>
    <w:rsid w:val="00B478EB"/>
    <w:rsid w:val="00B511A9"/>
    <w:rsid w:val="00B61384"/>
    <w:rsid w:val="00B6418E"/>
    <w:rsid w:val="00B8262E"/>
    <w:rsid w:val="00B82A46"/>
    <w:rsid w:val="00BA72F4"/>
    <w:rsid w:val="00BB2936"/>
    <w:rsid w:val="00BD7ECE"/>
    <w:rsid w:val="00BE117C"/>
    <w:rsid w:val="00BF314F"/>
    <w:rsid w:val="00BF76C0"/>
    <w:rsid w:val="00C01585"/>
    <w:rsid w:val="00C07344"/>
    <w:rsid w:val="00C12555"/>
    <w:rsid w:val="00C46364"/>
    <w:rsid w:val="00C67F0D"/>
    <w:rsid w:val="00C96443"/>
    <w:rsid w:val="00CC49F4"/>
    <w:rsid w:val="00CC64DA"/>
    <w:rsid w:val="00D02D36"/>
    <w:rsid w:val="00D21C4B"/>
    <w:rsid w:val="00D51CD9"/>
    <w:rsid w:val="00D61107"/>
    <w:rsid w:val="00D61875"/>
    <w:rsid w:val="00D621AA"/>
    <w:rsid w:val="00D81A12"/>
    <w:rsid w:val="00D858E8"/>
    <w:rsid w:val="00DB359E"/>
    <w:rsid w:val="00DB779E"/>
    <w:rsid w:val="00DC35AA"/>
    <w:rsid w:val="00DD7653"/>
    <w:rsid w:val="00DE0C47"/>
    <w:rsid w:val="00E37CE4"/>
    <w:rsid w:val="00E616AD"/>
    <w:rsid w:val="00E80B6A"/>
    <w:rsid w:val="00E86E42"/>
    <w:rsid w:val="00E95666"/>
    <w:rsid w:val="00E96E58"/>
    <w:rsid w:val="00EC539D"/>
    <w:rsid w:val="00EC656E"/>
    <w:rsid w:val="00EC74D1"/>
    <w:rsid w:val="00ED04FE"/>
    <w:rsid w:val="00ED2073"/>
    <w:rsid w:val="00ED35A6"/>
    <w:rsid w:val="00EE0980"/>
    <w:rsid w:val="00EE441A"/>
    <w:rsid w:val="00F0067A"/>
    <w:rsid w:val="00F24EBB"/>
    <w:rsid w:val="00F34306"/>
    <w:rsid w:val="00F555BF"/>
    <w:rsid w:val="00F83C48"/>
    <w:rsid w:val="00FA7DCC"/>
    <w:rsid w:val="00FB1E19"/>
    <w:rsid w:val="00FD01BB"/>
    <w:rsid w:val="00FE716A"/>
    <w:rsid w:val="00FF56D5"/>
    <w:rsid w:val="1D6E52F0"/>
    <w:rsid w:val="43222B2D"/>
    <w:rsid w:val="56814709"/>
    <w:rsid w:val="65F0232C"/>
    <w:rsid w:val="673B541A"/>
    <w:rsid w:val="78F63F34"/>
    <w:rsid w:val="7B063E64"/>
    <w:rsid w:val="7C0101BB"/>
    <w:rsid w:val="7D5D74E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8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qFormat="1"/>
    <w:lsdException w:name="footer" w:uiPriority="99" w:qFormat="1"/>
    <w:lsdException w:name="caption" w:semiHidden="1" w:unhideWhenUsed="1" w:qFormat="1"/>
    <w:lsdException w:name="page number" w:qFormat="1"/>
    <w:lsdException w:name="Title" w:qFormat="1"/>
    <w:lsdException w:name="Default Paragraph Font" w:semiHidden="1" w:qFormat="1"/>
    <w:lsdException w:name="Body Text" w:qFormat="1"/>
    <w:lsdException w:name="Subtitle" w:qFormat="1"/>
    <w:lsdException w:name="Date" w:qFormat="1"/>
    <w:lsdException w:name="Hyperlink" w:uiPriority="99"/>
    <w:lsdException w:name="FollowedHyperlink" w:uiPriority="99"/>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92BE1"/>
    <w:pPr>
      <w:widowControl w:val="0"/>
      <w:jc w:val="both"/>
    </w:pPr>
    <w:rPr>
      <w:kern w:val="2"/>
      <w:sz w:val="21"/>
      <w:szCs w:val="24"/>
    </w:rPr>
  </w:style>
  <w:style w:type="paragraph" w:styleId="1">
    <w:name w:val="heading 1"/>
    <w:aliases w:val="§1.,章,章标题 1,章节,H1,一、,一级标题(章),一级标题,Ch,章节标题,b1,heading 1,Heading 1 (NN),标题 1 Char1 Char Char,标题 1 Char1 Char,名称,1标题 1,l1,第一章,1.,书名,h1,heading,Header 1st Page,h1 chapter heading,Head 1wsa,篇,PIM 1,标题 1(章),1.标题 1,标题 11,Part,-*,1st level,H"/>
    <w:basedOn w:val="a"/>
    <w:next w:val="a"/>
    <w:link w:val="1Char"/>
    <w:qFormat/>
    <w:rsid w:val="00901F8F"/>
    <w:pPr>
      <w:keepNext/>
      <w:keepLines/>
      <w:spacing w:before="340" w:after="330" w:line="578" w:lineRule="auto"/>
      <w:outlineLvl w:val="0"/>
    </w:pPr>
    <w:rPr>
      <w:b/>
      <w:bCs/>
      <w:kern w:val="44"/>
      <w:sz w:val="44"/>
      <w:szCs w:val="44"/>
    </w:rPr>
  </w:style>
  <w:style w:type="paragraph" w:styleId="2">
    <w:name w:val="heading 2"/>
    <w:aliases w:val="节标题 1.1,节,H2,（一）,Underrubrik1,prop2,Heading 2 Hidden,Heading 2 CCBS,UNDERRUBRIK 1-2,2nd level,h2,2,Header 2,l2,Titre2,Head 2,Fab-2,PIM2,heading 2,Titre3,HD2,sect 1.2,1.1标题2,b2,第一章 标题 2,H21,sect 1.21,H22,sect 1.22,H211,sect 1.211,H23,sect 1.23,H212"/>
    <w:basedOn w:val="a"/>
    <w:next w:val="a"/>
    <w:unhideWhenUsed/>
    <w:qFormat/>
    <w:rsid w:val="00792BE1"/>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rsid w:val="00792BE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 Char,章 Char,章标题 1 Char,章节 Char,H1 Char,一、 Char,一级标题(章) Char,一级标题 Char,Ch Char,章节标题 Char,b1 Char,heading 1 Char,Heading 1 (NN) Char,标题 1 Char1 Char Char Char,标题 1 Char1 Char Char1,名称 Char,1标题 1 Char,l1 Char,第一章 Char,1. Char,书名 Char,h1 Char"/>
    <w:basedOn w:val="a0"/>
    <w:link w:val="1"/>
    <w:rsid w:val="00901F8F"/>
    <w:rPr>
      <w:b/>
      <w:bCs/>
      <w:kern w:val="44"/>
      <w:sz w:val="44"/>
      <w:szCs w:val="44"/>
    </w:rPr>
  </w:style>
  <w:style w:type="paragraph" w:styleId="a3">
    <w:name w:val="Body Text"/>
    <w:basedOn w:val="a"/>
    <w:link w:val="Char"/>
    <w:qFormat/>
    <w:rsid w:val="00792BE1"/>
    <w:pPr>
      <w:jc w:val="center"/>
    </w:pPr>
    <w:rPr>
      <w:sz w:val="24"/>
      <w:szCs w:val="20"/>
    </w:rPr>
  </w:style>
  <w:style w:type="character" w:customStyle="1" w:styleId="Char">
    <w:name w:val="正文文本 Char"/>
    <w:basedOn w:val="a0"/>
    <w:link w:val="a3"/>
    <w:rsid w:val="00ED35A6"/>
    <w:rPr>
      <w:kern w:val="2"/>
      <w:sz w:val="24"/>
    </w:rPr>
  </w:style>
  <w:style w:type="paragraph" w:styleId="a4">
    <w:name w:val="Date"/>
    <w:basedOn w:val="a"/>
    <w:next w:val="a"/>
    <w:qFormat/>
    <w:rsid w:val="00792BE1"/>
    <w:rPr>
      <w:sz w:val="28"/>
      <w:szCs w:val="20"/>
    </w:rPr>
  </w:style>
  <w:style w:type="paragraph" w:styleId="a5">
    <w:name w:val="footer"/>
    <w:basedOn w:val="a"/>
    <w:link w:val="Char0"/>
    <w:uiPriority w:val="99"/>
    <w:qFormat/>
    <w:rsid w:val="00792BE1"/>
    <w:pPr>
      <w:tabs>
        <w:tab w:val="center" w:pos="4153"/>
        <w:tab w:val="right" w:pos="8306"/>
      </w:tabs>
      <w:snapToGrid w:val="0"/>
      <w:jc w:val="left"/>
    </w:pPr>
    <w:rPr>
      <w:sz w:val="18"/>
      <w:szCs w:val="18"/>
    </w:rPr>
  </w:style>
  <w:style w:type="character" w:customStyle="1" w:styleId="Char0">
    <w:name w:val="页脚 Char"/>
    <w:basedOn w:val="a0"/>
    <w:link w:val="a5"/>
    <w:uiPriority w:val="99"/>
    <w:rsid w:val="00901F8F"/>
    <w:rPr>
      <w:kern w:val="2"/>
      <w:sz w:val="18"/>
      <w:szCs w:val="18"/>
    </w:rPr>
  </w:style>
  <w:style w:type="paragraph" w:styleId="a6">
    <w:name w:val="header"/>
    <w:basedOn w:val="a"/>
    <w:qFormat/>
    <w:rsid w:val="00792BE1"/>
    <w:pPr>
      <w:pBdr>
        <w:bottom w:val="single" w:sz="6" w:space="1" w:color="auto"/>
      </w:pBdr>
      <w:tabs>
        <w:tab w:val="center" w:pos="4153"/>
        <w:tab w:val="right" w:pos="8306"/>
      </w:tabs>
      <w:snapToGrid w:val="0"/>
      <w:jc w:val="center"/>
    </w:pPr>
    <w:rPr>
      <w:sz w:val="18"/>
      <w:szCs w:val="18"/>
    </w:rPr>
  </w:style>
  <w:style w:type="character" w:styleId="a7">
    <w:name w:val="page number"/>
    <w:basedOn w:val="a0"/>
    <w:qFormat/>
    <w:rsid w:val="00792BE1"/>
    <w:rPr>
      <w:rFonts w:cs="Times New Roman"/>
    </w:rPr>
  </w:style>
  <w:style w:type="paragraph" w:customStyle="1" w:styleId="a8">
    <w:name w:val="表格名称"/>
    <w:basedOn w:val="a"/>
    <w:next w:val="a9"/>
    <w:qFormat/>
    <w:rsid w:val="00792BE1"/>
    <w:pPr>
      <w:adjustRightInd w:val="0"/>
      <w:snapToGrid w:val="0"/>
      <w:spacing w:line="520" w:lineRule="exact"/>
      <w:jc w:val="center"/>
    </w:pPr>
    <w:rPr>
      <w:rFonts w:ascii="宋体" w:eastAsia="黑体" w:hAnsi="宋体"/>
      <w:b/>
      <w:bCs/>
      <w:color w:val="000000"/>
      <w:sz w:val="24"/>
      <w:szCs w:val="21"/>
    </w:rPr>
  </w:style>
  <w:style w:type="paragraph" w:customStyle="1" w:styleId="a9">
    <w:name w:val="表格"/>
    <w:basedOn w:val="a"/>
    <w:semiHidden/>
    <w:qFormat/>
    <w:rsid w:val="00792BE1"/>
    <w:pPr>
      <w:adjustRightInd w:val="0"/>
      <w:spacing w:before="40" w:after="40"/>
      <w:textAlignment w:val="baseline"/>
    </w:pPr>
    <w:rPr>
      <w:rFonts w:ascii="昆仑仿宋" w:eastAsia="昆仑仿宋"/>
      <w:kern w:val="0"/>
      <w:sz w:val="24"/>
      <w:szCs w:val="20"/>
    </w:rPr>
  </w:style>
  <w:style w:type="paragraph" w:styleId="aa">
    <w:name w:val="Plain Text"/>
    <w:aliases w:val="表格内容,普通文字,加粗正文,普通文字 Char Char,普通文字 Char Char Char Char Char Char,普通文字 Char Char Char Char Char Char Char Char,普通文字 Char Char Char Char Char C Char Char,普通文字 Char Char Char Char Char Char Char,标题2,普通文字 Char,普通文字 Char Char Char Char,表内文字,正文2,文字缩进,表内文"/>
    <w:basedOn w:val="a"/>
    <w:link w:val="Char1"/>
    <w:qFormat/>
    <w:rsid w:val="00352626"/>
    <w:pPr>
      <w:widowControl/>
      <w:spacing w:after="60" w:line="360" w:lineRule="auto"/>
      <w:ind w:firstLineChars="200" w:firstLine="200"/>
    </w:pPr>
    <w:rPr>
      <w:rFonts w:ascii="宋体" w:eastAsia="宋体" w:hAnsi="Courier New" w:cs="Courier New"/>
      <w:sz w:val="24"/>
      <w:szCs w:val="21"/>
    </w:rPr>
  </w:style>
  <w:style w:type="character" w:customStyle="1" w:styleId="Char1">
    <w:name w:val="纯文本 Char1"/>
    <w:aliases w:val="表格内容 Char,普通文字 Char1,加粗正文 Char,普通文字 Char Char Char,普通文字 Char Char Char Char Char Char Char1,普通文字 Char Char Char Char Char Char Char Char Char,普通文字 Char Char Char Char Char C Char Char Char,普通文字 Char Char Char Char Char Char Char Char1,标题2 Char"/>
    <w:link w:val="aa"/>
    <w:rsid w:val="00352626"/>
    <w:rPr>
      <w:rFonts w:ascii="宋体" w:eastAsia="宋体" w:hAnsi="Courier New" w:cs="Courier New"/>
      <w:kern w:val="2"/>
      <w:sz w:val="24"/>
      <w:szCs w:val="21"/>
    </w:rPr>
  </w:style>
  <w:style w:type="character" w:customStyle="1" w:styleId="Char2">
    <w:name w:val="纯文本 Char"/>
    <w:aliases w:val="文字缩进 Char,表内文字 Char1,纯文本 Char Char Char2,普通文字 Char Char Char Char1,普通文字 Char Char Char Char Char,表内文 Char,123 Char"/>
    <w:basedOn w:val="a0"/>
    <w:link w:val="aa"/>
    <w:rsid w:val="00352626"/>
    <w:rPr>
      <w:rFonts w:ascii="宋体" w:eastAsia="宋体" w:hAnsi="Courier New" w:cs="Courier New"/>
      <w:kern w:val="2"/>
      <w:sz w:val="21"/>
      <w:szCs w:val="21"/>
    </w:rPr>
  </w:style>
  <w:style w:type="paragraph" w:customStyle="1" w:styleId="ab">
    <w:name w:val="正文 楷体"/>
    <w:basedOn w:val="a"/>
    <w:link w:val="Char3"/>
    <w:qFormat/>
    <w:rsid w:val="00352626"/>
    <w:pPr>
      <w:spacing w:line="500" w:lineRule="exact"/>
      <w:ind w:firstLineChars="200" w:firstLine="200"/>
    </w:pPr>
    <w:rPr>
      <w:rFonts w:ascii="KaiTi_GB2312" w:eastAsia="KaiTi_GB2312" w:hAnsi="KaiTi_GB2312" w:cs="宋体"/>
      <w:sz w:val="24"/>
    </w:rPr>
  </w:style>
  <w:style w:type="character" w:customStyle="1" w:styleId="Char3">
    <w:name w:val="正文 楷体 Char"/>
    <w:basedOn w:val="a0"/>
    <w:link w:val="ab"/>
    <w:qFormat/>
    <w:rsid w:val="00352626"/>
    <w:rPr>
      <w:rFonts w:ascii="KaiTi_GB2312" w:eastAsia="KaiTi_GB2312" w:hAnsi="KaiTi_GB2312" w:cs="宋体"/>
      <w:kern w:val="2"/>
      <w:sz w:val="24"/>
      <w:szCs w:val="24"/>
    </w:rPr>
  </w:style>
  <w:style w:type="character" w:customStyle="1" w:styleId="ms-rtefontface-111">
    <w:name w:val="ms-rtefontface-111"/>
    <w:basedOn w:val="a0"/>
    <w:rsid w:val="00245A30"/>
    <w:rPr>
      <w:rFonts w:ascii="方正仿宋简体" w:eastAsia="方正仿宋简体" w:hAnsi="Garamond" w:hint="eastAsia"/>
      <w:sz w:val="32"/>
      <w:szCs w:val="32"/>
    </w:rPr>
  </w:style>
  <w:style w:type="paragraph" w:styleId="ac">
    <w:name w:val="Document Map"/>
    <w:basedOn w:val="a"/>
    <w:link w:val="Char4"/>
    <w:rsid w:val="00422C85"/>
    <w:rPr>
      <w:rFonts w:ascii="宋体" w:eastAsia="宋体"/>
      <w:sz w:val="18"/>
      <w:szCs w:val="18"/>
    </w:rPr>
  </w:style>
  <w:style w:type="character" w:customStyle="1" w:styleId="Char4">
    <w:name w:val="文档结构图 Char"/>
    <w:basedOn w:val="a0"/>
    <w:link w:val="ac"/>
    <w:rsid w:val="00422C85"/>
    <w:rPr>
      <w:rFonts w:ascii="宋体" w:eastAsia="宋体"/>
      <w:kern w:val="2"/>
      <w:sz w:val="18"/>
      <w:szCs w:val="18"/>
    </w:rPr>
  </w:style>
  <w:style w:type="character" w:styleId="ad">
    <w:name w:val="Hyperlink"/>
    <w:basedOn w:val="a0"/>
    <w:uiPriority w:val="99"/>
    <w:unhideWhenUsed/>
    <w:rsid w:val="002214A2"/>
    <w:rPr>
      <w:color w:val="0563C1" w:themeColor="hyperlink"/>
      <w:u w:val="single"/>
    </w:rPr>
  </w:style>
  <w:style w:type="paragraph" w:styleId="ae">
    <w:name w:val="Balloon Text"/>
    <w:basedOn w:val="a"/>
    <w:link w:val="Char5"/>
    <w:rsid w:val="002214A2"/>
    <w:rPr>
      <w:sz w:val="18"/>
      <w:szCs w:val="18"/>
    </w:rPr>
  </w:style>
  <w:style w:type="character" w:customStyle="1" w:styleId="Char5">
    <w:name w:val="批注框文本 Char"/>
    <w:basedOn w:val="a0"/>
    <w:link w:val="ae"/>
    <w:rsid w:val="002214A2"/>
    <w:rPr>
      <w:kern w:val="2"/>
      <w:sz w:val="18"/>
      <w:szCs w:val="18"/>
    </w:rPr>
  </w:style>
  <w:style w:type="paragraph" w:styleId="TOC">
    <w:name w:val="TOC Heading"/>
    <w:basedOn w:val="1"/>
    <w:next w:val="a"/>
    <w:uiPriority w:val="39"/>
    <w:semiHidden/>
    <w:unhideWhenUsed/>
    <w:qFormat/>
    <w:rsid w:val="00901F8F"/>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rsid w:val="002767FE"/>
    <w:pPr>
      <w:tabs>
        <w:tab w:val="right" w:leader="dot" w:pos="8296"/>
      </w:tabs>
      <w:spacing w:line="360" w:lineRule="auto"/>
      <w:ind w:leftChars="200" w:left="420"/>
    </w:pPr>
    <w:rPr>
      <w:rFonts w:ascii="Times New Roman" w:eastAsia="Times New Roman" w:hAnsiTheme="minorEastAsia" w:cs="Times New Roman"/>
      <w:noProof/>
      <w:sz w:val="24"/>
      <w:szCs w:val="28"/>
    </w:rPr>
  </w:style>
  <w:style w:type="paragraph" w:styleId="30">
    <w:name w:val="toc 3"/>
    <w:basedOn w:val="a"/>
    <w:next w:val="a"/>
    <w:autoRedefine/>
    <w:uiPriority w:val="39"/>
    <w:rsid w:val="00901F8F"/>
    <w:pPr>
      <w:tabs>
        <w:tab w:val="right" w:leader="dot" w:pos="8296"/>
      </w:tabs>
      <w:spacing w:line="360" w:lineRule="auto"/>
      <w:ind w:leftChars="400" w:left="840"/>
    </w:pPr>
    <w:rPr>
      <w:rFonts w:ascii="Times New Roman" w:hAnsi="Times New Roman" w:cs="Times New Roman"/>
      <w:noProof/>
      <w:sz w:val="24"/>
    </w:rPr>
  </w:style>
  <w:style w:type="table" w:styleId="af">
    <w:name w:val="Table Grid"/>
    <w:basedOn w:val="a1"/>
    <w:rsid w:val="00196D1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
    <w:name w:val="正文格式 Char Char"/>
    <w:basedOn w:val="a0"/>
    <w:link w:val="af0"/>
    <w:qFormat/>
    <w:rsid w:val="00ED35A6"/>
    <w:rPr>
      <w:rFonts w:ascii="宋体" w:eastAsia="宋体" w:hAnsi="Times New Roman" w:cs="Times New Roman"/>
      <w:kern w:val="2"/>
      <w:sz w:val="24"/>
      <w:szCs w:val="24"/>
    </w:rPr>
  </w:style>
  <w:style w:type="paragraph" w:customStyle="1" w:styleId="af0">
    <w:name w:val="正文格式"/>
    <w:aliases w:val="No Spacing,无间隔1,无间隔11,无间隔2,无间隔21,无间隔111,111,No Spacing2"/>
    <w:basedOn w:val="ab"/>
    <w:link w:val="CharChar"/>
    <w:qFormat/>
    <w:rsid w:val="00ED35A6"/>
    <w:pPr>
      <w:widowControl/>
      <w:spacing w:line="360" w:lineRule="auto"/>
      <w:jc w:val="left"/>
    </w:pPr>
    <w:rPr>
      <w:rFonts w:ascii="宋体" w:eastAsia="宋体" w:hAnsi="Times New Roman" w:cs="Times New Roman"/>
    </w:rPr>
  </w:style>
  <w:style w:type="paragraph" w:styleId="af1">
    <w:name w:val="Body Text First Indent"/>
    <w:basedOn w:val="a3"/>
    <w:link w:val="Char6"/>
    <w:rsid w:val="00ED35A6"/>
    <w:pPr>
      <w:spacing w:after="120"/>
      <w:ind w:firstLineChars="100" w:firstLine="420"/>
      <w:jc w:val="both"/>
    </w:pPr>
    <w:rPr>
      <w:sz w:val="21"/>
      <w:szCs w:val="24"/>
    </w:rPr>
  </w:style>
  <w:style w:type="character" w:customStyle="1" w:styleId="Char6">
    <w:name w:val="正文首行缩进 Char"/>
    <w:basedOn w:val="Char"/>
    <w:link w:val="af1"/>
    <w:rsid w:val="00ED35A6"/>
  </w:style>
  <w:style w:type="character" w:customStyle="1" w:styleId="Char7">
    <w:name w:val="正文格式 Char"/>
    <w:basedOn w:val="a0"/>
    <w:qFormat/>
    <w:rsid w:val="001B165D"/>
    <w:rPr>
      <w:rFonts w:ascii="宋体" w:eastAsia="宋体" w:hAnsi="宋体"/>
      <w:bCs/>
      <w:color w:val="000000"/>
      <w:kern w:val="2"/>
      <w:sz w:val="24"/>
      <w:szCs w:val="26"/>
      <w:lang w:val="en-US" w:eastAsia="zh-CN" w:bidi="ar-SA"/>
    </w:rPr>
  </w:style>
  <w:style w:type="paragraph" w:customStyle="1" w:styleId="af2">
    <w:name w:val="表头"/>
    <w:basedOn w:val="a"/>
    <w:link w:val="Char20"/>
    <w:qFormat/>
    <w:rsid w:val="00194F65"/>
    <w:pPr>
      <w:spacing w:line="500" w:lineRule="exact"/>
      <w:jc w:val="center"/>
    </w:pPr>
    <w:rPr>
      <w:rFonts w:ascii="KaiTi_GB2312" w:eastAsia="KaiTi_GB2312" w:hAnsi="KaiTi_GB2312" w:cs="KaiTi_GB2312"/>
      <w:b/>
      <w:sz w:val="24"/>
    </w:rPr>
  </w:style>
  <w:style w:type="character" w:customStyle="1" w:styleId="Char20">
    <w:name w:val="表头 Char2"/>
    <w:basedOn w:val="a0"/>
    <w:link w:val="af2"/>
    <w:qFormat/>
    <w:rsid w:val="00194F65"/>
    <w:rPr>
      <w:rFonts w:ascii="KaiTi_GB2312" w:eastAsia="KaiTi_GB2312" w:hAnsi="KaiTi_GB2312" w:cs="KaiTi_GB2312"/>
      <w:b/>
      <w:kern w:val="2"/>
      <w:sz w:val="24"/>
      <w:szCs w:val="24"/>
    </w:rPr>
  </w:style>
  <w:style w:type="character" w:styleId="af3">
    <w:name w:val="Strong"/>
    <w:basedOn w:val="a0"/>
    <w:uiPriority w:val="22"/>
    <w:qFormat/>
    <w:rsid w:val="00DB779E"/>
    <w:rPr>
      <w:b/>
      <w:bCs/>
    </w:rPr>
  </w:style>
  <w:style w:type="paragraph" w:styleId="af4">
    <w:name w:val="Normal (Web)"/>
    <w:basedOn w:val="a"/>
    <w:uiPriority w:val="99"/>
    <w:unhideWhenUsed/>
    <w:rsid w:val="00DB779E"/>
    <w:pPr>
      <w:widowControl/>
      <w:spacing w:before="100" w:beforeAutospacing="1" w:after="100" w:afterAutospacing="1"/>
      <w:jc w:val="left"/>
    </w:pPr>
    <w:rPr>
      <w:rFonts w:ascii="宋体" w:eastAsia="宋体" w:hAnsi="宋体" w:cs="宋体"/>
      <w:kern w:val="0"/>
      <w:sz w:val="24"/>
    </w:rPr>
  </w:style>
  <w:style w:type="paragraph" w:customStyle="1" w:styleId="111">
    <w:name w:val="样式1.1.1三级标题"/>
    <w:basedOn w:val="a"/>
    <w:next w:val="a"/>
    <w:autoRedefine/>
    <w:qFormat/>
    <w:rsid w:val="00DB779E"/>
    <w:pPr>
      <w:widowControl/>
      <w:numPr>
        <w:ilvl w:val="2"/>
      </w:numPr>
      <w:spacing w:line="360" w:lineRule="auto"/>
      <w:ind w:left="510"/>
      <w:jc w:val="left"/>
      <w:outlineLvl w:val="2"/>
    </w:pPr>
    <w:rPr>
      <w:rFonts w:ascii="Times New Roman" w:eastAsia="宋体" w:hAnsi="Times New Roman" w:cs="Times New Roman"/>
      <w:b/>
      <w:kern w:val="0"/>
      <w:sz w:val="24"/>
      <w:szCs w:val="20"/>
    </w:rPr>
  </w:style>
  <w:style w:type="paragraph" w:styleId="10">
    <w:name w:val="toc 1"/>
    <w:basedOn w:val="a"/>
    <w:next w:val="a"/>
    <w:autoRedefine/>
    <w:uiPriority w:val="39"/>
    <w:rsid w:val="002767FE"/>
    <w:pPr>
      <w:spacing w:line="480" w:lineRule="auto"/>
    </w:pPr>
    <w:rPr>
      <w:rFonts w:eastAsia="Times New Roman"/>
      <w:sz w:val="28"/>
    </w:rPr>
  </w:style>
  <w:style w:type="paragraph" w:styleId="af5">
    <w:name w:val="No Spacing"/>
    <w:uiPriority w:val="1"/>
    <w:qFormat/>
    <w:rsid w:val="00020050"/>
    <w:rPr>
      <w:rFonts w:ascii="宋体" w:eastAsia="宋体" w:hAnsi="宋体" w:cs="宋体"/>
      <w:sz w:val="21"/>
      <w:szCs w:val="24"/>
    </w:rPr>
  </w:style>
  <w:style w:type="character" w:styleId="af6">
    <w:name w:val="FollowedHyperlink"/>
    <w:basedOn w:val="a0"/>
    <w:uiPriority w:val="99"/>
    <w:rsid w:val="001722FB"/>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510801364">
      <w:bodyDiv w:val="1"/>
      <w:marLeft w:val="0"/>
      <w:marRight w:val="0"/>
      <w:marTop w:val="0"/>
      <w:marBottom w:val="0"/>
      <w:divBdr>
        <w:top w:val="none" w:sz="0" w:space="0" w:color="auto"/>
        <w:left w:val="none" w:sz="0" w:space="0" w:color="auto"/>
        <w:bottom w:val="none" w:sz="0" w:space="0" w:color="auto"/>
        <w:right w:val="none" w:sz="0" w:space="0" w:color="auto"/>
      </w:divBdr>
    </w:div>
    <w:div w:id="1136264886">
      <w:bodyDiv w:val="1"/>
      <w:marLeft w:val="0"/>
      <w:marRight w:val="0"/>
      <w:marTop w:val="0"/>
      <w:marBottom w:val="0"/>
      <w:divBdr>
        <w:top w:val="none" w:sz="0" w:space="0" w:color="auto"/>
        <w:left w:val="none" w:sz="0" w:space="0" w:color="auto"/>
        <w:bottom w:val="none" w:sz="0" w:space="0" w:color="auto"/>
        <w:right w:val="none" w:sz="0" w:space="0" w:color="auto"/>
      </w:divBdr>
    </w:div>
    <w:div w:id="1662584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F05D2C-CE7A-4C92-8F4E-AD3164A69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335</Words>
  <Characters>1910</Characters>
  <Application>Microsoft Office Word</Application>
  <DocSecurity>0</DocSecurity>
  <Lines>15</Lines>
  <Paragraphs>4</Paragraphs>
  <ScaleCrop>false</ScaleCrop>
  <Company>Microsoft</Company>
  <LinksUpToDate>false</LinksUpToDate>
  <CharactersWithSpaces>2241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dgw</cp:lastModifiedBy>
  <cp:revision>3</cp:revision>
  <cp:lastPrinted>2019-01-08T05:19:00Z</cp:lastPrinted>
  <dcterms:created xsi:type="dcterms:W3CDTF">2020-06-30T03:16:00Z</dcterms:created>
  <dcterms:modified xsi:type="dcterms:W3CDTF">2020-06-30T03:18:00Z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