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both"/>
        <w:textAlignment w:val="auto"/>
        <w:outlineLvl w:val="9"/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附件4</w:t>
      </w:r>
    </w:p>
    <w:p>
      <w:pPr>
        <w:spacing w:after="62" w:afterLines="20" w:line="440" w:lineRule="exact"/>
        <w:jc w:val="right"/>
        <w:rPr>
          <w:rFonts w:hint="eastAsia" w:ascii="仿宋_GB2312" w:eastAsia="仿宋_GB2312"/>
          <w:color w:val="auto"/>
          <w:sz w:val="28"/>
          <w:szCs w:val="28"/>
        </w:rPr>
      </w:pP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>监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>（检）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测人员一览表 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bCs/>
          <w:color w:val="auto"/>
          <w:sz w:val="28"/>
          <w:szCs w:val="28"/>
        </w:rPr>
        <w:t xml:space="preserve">            </w:t>
      </w:r>
      <w:r>
        <w:rPr>
          <w:rFonts w:hint="eastAsia" w:ascii="仿宋_GB2312" w:eastAsia="仿宋_GB2312"/>
          <w:color w:val="auto"/>
          <w:sz w:val="28"/>
          <w:szCs w:val="28"/>
        </w:rPr>
        <w:t>（第  页  共  页）</w:t>
      </w:r>
    </w:p>
    <w:tbl>
      <w:tblPr>
        <w:tblStyle w:val="6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659"/>
        <w:gridCol w:w="897"/>
        <w:gridCol w:w="1791"/>
        <w:gridCol w:w="1792"/>
        <w:gridCol w:w="1792"/>
        <w:gridCol w:w="1792"/>
        <w:gridCol w:w="1792"/>
        <w:gridCol w:w="17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1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年龄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文化程度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所学专业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职称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从事环境监测工作年限</w:t>
            </w:r>
          </w:p>
        </w:tc>
        <w:tc>
          <w:tcPr>
            <w:tcW w:w="17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auto"/>
                <w:sz w:val="28"/>
                <w:szCs w:val="28"/>
              </w:rPr>
              <w:t>上岗证名称及编号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89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1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textAlignment w:val="auto"/>
              <w:outlineLvl w:val="9"/>
              <w:rPr>
                <w:rFonts w:hint="eastAsia"/>
                <w:color w:val="auto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彩云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琥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隶书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10" w:usb3="00000000" w:csb0="003C0041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3F1FB6"/>
    <w:rsid w:val="15C12701"/>
    <w:rsid w:val="1C3E71AE"/>
    <w:rsid w:val="234E105C"/>
    <w:rsid w:val="292B5650"/>
    <w:rsid w:val="2A206491"/>
    <w:rsid w:val="2BE4264F"/>
    <w:rsid w:val="2D0C1DC7"/>
    <w:rsid w:val="309F3D99"/>
    <w:rsid w:val="3CFD7858"/>
    <w:rsid w:val="3DA8642A"/>
    <w:rsid w:val="3F9D115B"/>
    <w:rsid w:val="4159008E"/>
    <w:rsid w:val="41E27930"/>
    <w:rsid w:val="468160E7"/>
    <w:rsid w:val="49064A76"/>
    <w:rsid w:val="4AB966C5"/>
    <w:rsid w:val="4E395A2E"/>
    <w:rsid w:val="5A43658D"/>
    <w:rsid w:val="5C7173F5"/>
    <w:rsid w:val="5FDB36EE"/>
    <w:rsid w:val="5FDD6F48"/>
    <w:rsid w:val="670A7AAE"/>
    <w:rsid w:val="68554198"/>
    <w:rsid w:val="690F60EE"/>
    <w:rsid w:val="69AE05F6"/>
    <w:rsid w:val="71A725A7"/>
    <w:rsid w:val="71B844F3"/>
    <w:rsid w:val="7572500E"/>
    <w:rsid w:val="75BE691B"/>
    <w:rsid w:val="76523C96"/>
    <w:rsid w:val="79AC50CA"/>
    <w:rsid w:val="7AAE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方正小标宋简体" w:asciiTheme="minorHAnsi" w:hAnsiTheme="minorHAnsi" w:eastAsiaTheme="minorEastAsia"/>
      <w:kern w:val="0"/>
      <w:sz w:val="44"/>
      <w:szCs w:val="4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2018-01-09T05:28:00Z</cp:lastPrinted>
  <dcterms:modified xsi:type="dcterms:W3CDTF">2018-01-09T08:32:30Z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