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101" w:rsidRDefault="00745A3B" w:rsidP="007C4101">
      <w:pPr>
        <w:adjustRightInd w:val="0"/>
        <w:snapToGrid w:val="0"/>
        <w:spacing w:line="500" w:lineRule="exact"/>
        <w:jc w:val="left"/>
        <w:rPr>
          <w:rFonts w:ascii="仿宋_GB2312" w:eastAsia="仿宋_GB2312" w:hAnsi="Calibri" w:cs="Times New Roman"/>
          <w:color w:val="000000"/>
          <w:sz w:val="30"/>
          <w:szCs w:val="30"/>
        </w:rPr>
      </w:pPr>
      <w:r w:rsidRPr="00745A3B">
        <w:rPr>
          <w:rFonts w:ascii="仿宋_GB2312" w:eastAsia="仿宋_GB2312" w:hAnsi="Calibri" w:cs="Times New Roman" w:hint="eastAsia"/>
          <w:color w:val="000000"/>
          <w:sz w:val="30"/>
          <w:szCs w:val="30"/>
        </w:rPr>
        <w:t>附件1</w:t>
      </w:r>
    </w:p>
    <w:p w:rsidR="00745A3B" w:rsidRPr="00745A3B" w:rsidRDefault="00745A3B" w:rsidP="007C4101">
      <w:pPr>
        <w:adjustRightInd w:val="0"/>
        <w:snapToGrid w:val="0"/>
        <w:spacing w:line="500" w:lineRule="exact"/>
        <w:jc w:val="left"/>
        <w:rPr>
          <w:rFonts w:ascii="仿宋_GB2312" w:eastAsia="仿宋_GB2312" w:hAnsi="Calibri" w:cs="Times New Roman"/>
          <w:color w:val="000000"/>
          <w:sz w:val="30"/>
          <w:szCs w:val="30"/>
        </w:rPr>
      </w:pPr>
    </w:p>
    <w:p w:rsidR="007C4101" w:rsidRPr="00601DF1" w:rsidRDefault="007C4101" w:rsidP="007C4101">
      <w:pPr>
        <w:adjustRightInd w:val="0"/>
        <w:snapToGrid w:val="0"/>
        <w:spacing w:line="500" w:lineRule="exact"/>
        <w:jc w:val="center"/>
        <w:rPr>
          <w:rFonts w:ascii="黑体" w:eastAsia="黑体" w:hAnsi="黑体" w:cs="宋体"/>
          <w:color w:val="000000"/>
          <w:sz w:val="36"/>
          <w:szCs w:val="36"/>
        </w:rPr>
      </w:pPr>
      <w:r w:rsidRPr="00601DF1">
        <w:rPr>
          <w:rFonts w:ascii="黑体" w:eastAsia="黑体" w:hAnsi="黑体" w:cs="宋体" w:hint="eastAsia"/>
          <w:color w:val="000000"/>
          <w:sz w:val="36"/>
          <w:szCs w:val="36"/>
        </w:rPr>
        <w:t>全国环保产业重点企业基本情况调查实施方案</w:t>
      </w:r>
    </w:p>
    <w:p w:rsidR="007C4101" w:rsidRPr="00C20C06" w:rsidRDefault="007C4101" w:rsidP="007C4101">
      <w:pPr>
        <w:adjustRightInd w:val="0"/>
        <w:snapToGrid w:val="0"/>
        <w:spacing w:line="500" w:lineRule="exact"/>
        <w:jc w:val="center"/>
        <w:rPr>
          <w:rFonts w:ascii="黑体" w:eastAsia="黑体" w:hAnsi="黑体"/>
          <w:sz w:val="32"/>
          <w:szCs w:val="32"/>
        </w:rPr>
      </w:pPr>
    </w:p>
    <w:p w:rsidR="007C4101" w:rsidRPr="007C4101" w:rsidRDefault="007C4101" w:rsidP="007C4101">
      <w:pPr>
        <w:pStyle w:val="1"/>
        <w:adjustRightInd w:val="0"/>
        <w:snapToGrid w:val="0"/>
        <w:spacing w:before="0" w:after="0" w:line="560" w:lineRule="exact"/>
        <w:ind w:firstLineChars="200" w:firstLine="600"/>
        <w:rPr>
          <w:rFonts w:ascii="黑体" w:eastAsia="黑体" w:hAnsiTheme="minorHAnsi" w:cstheme="minorBidi"/>
          <w:b w:val="0"/>
          <w:sz w:val="30"/>
          <w:szCs w:val="30"/>
        </w:rPr>
      </w:pPr>
      <w:bookmarkStart w:id="0" w:name="_Toc481583474"/>
      <w:r w:rsidRPr="007C4101">
        <w:rPr>
          <w:rFonts w:ascii="黑体" w:eastAsia="黑体" w:hAnsiTheme="minorHAnsi" w:cstheme="minorBidi" w:hint="eastAsia"/>
          <w:b w:val="0"/>
          <w:sz w:val="30"/>
          <w:szCs w:val="30"/>
        </w:rPr>
        <w:t>一、</w:t>
      </w:r>
      <w:bookmarkStart w:id="1" w:name="_Toc481583478"/>
      <w:bookmarkEnd w:id="0"/>
      <w:r w:rsidRPr="007C4101">
        <w:rPr>
          <w:rFonts w:ascii="黑体" w:eastAsia="黑体" w:hAnsiTheme="minorHAnsi" w:cstheme="minorBidi" w:hint="eastAsia"/>
          <w:b w:val="0"/>
          <w:sz w:val="30"/>
          <w:szCs w:val="30"/>
        </w:rPr>
        <w:t>工作目标</w:t>
      </w:r>
      <w:bookmarkEnd w:id="1"/>
    </w:p>
    <w:p w:rsidR="007C4101" w:rsidRPr="007C4101" w:rsidRDefault="007C4101" w:rsidP="007C4101">
      <w:pPr>
        <w:adjustRightInd w:val="0"/>
        <w:snapToGrid w:val="0"/>
        <w:spacing w:line="560" w:lineRule="exact"/>
        <w:ind w:firstLine="600"/>
        <w:rPr>
          <w:rFonts w:ascii="仿宋_GB2312" w:eastAsia="仿宋_GB2312" w:hAnsi="Calibri" w:cs="Times New Roman"/>
          <w:color w:val="000000"/>
          <w:sz w:val="30"/>
          <w:szCs w:val="30"/>
        </w:rPr>
      </w:pPr>
      <w:r w:rsidRPr="007C4101">
        <w:rPr>
          <w:rFonts w:ascii="仿宋_GB2312" w:eastAsia="仿宋_GB2312" w:hAnsi="Calibri" w:cs="Times New Roman" w:hint="eastAsia"/>
          <w:color w:val="000000"/>
          <w:sz w:val="30"/>
          <w:szCs w:val="30"/>
        </w:rPr>
        <w:t>以环保产业重点企业为对象，按年度收集</w:t>
      </w:r>
      <w:r w:rsidR="00495AB5">
        <w:rPr>
          <w:rFonts w:ascii="仿宋_GB2312" w:eastAsia="仿宋_GB2312" w:hAnsi="Calibri" w:cs="Times New Roman" w:hint="eastAsia"/>
          <w:color w:val="000000"/>
          <w:sz w:val="30"/>
          <w:szCs w:val="30"/>
        </w:rPr>
        <w:t>企业生产经营</w:t>
      </w:r>
      <w:r w:rsidRPr="007C4101">
        <w:rPr>
          <w:rFonts w:ascii="仿宋_GB2312" w:eastAsia="仿宋_GB2312" w:hAnsi="Calibri" w:cs="Times New Roman" w:hint="eastAsia"/>
          <w:color w:val="000000"/>
          <w:sz w:val="30"/>
          <w:szCs w:val="30"/>
        </w:rPr>
        <w:t>数据，以此为基础分析和评价环保产业发展现状</w:t>
      </w:r>
      <w:r w:rsidR="0036334E">
        <w:rPr>
          <w:rFonts w:ascii="仿宋_GB2312" w:eastAsia="仿宋_GB2312" w:hAnsi="Calibri" w:cs="Times New Roman" w:hint="eastAsia"/>
          <w:color w:val="000000"/>
          <w:sz w:val="30"/>
          <w:szCs w:val="30"/>
        </w:rPr>
        <w:t>及</w:t>
      </w:r>
      <w:r w:rsidRPr="007C4101">
        <w:rPr>
          <w:rFonts w:ascii="仿宋_GB2312" w:eastAsia="仿宋_GB2312" w:hAnsi="Calibri" w:cs="Times New Roman" w:hint="eastAsia"/>
          <w:color w:val="000000"/>
          <w:sz w:val="30"/>
          <w:szCs w:val="30"/>
        </w:rPr>
        <w:t>趋势，为政府部门制定政策和实施管理提供依据，为行业企业决策和发展提供支持。</w:t>
      </w:r>
    </w:p>
    <w:p w:rsidR="007C4101" w:rsidRPr="007C4101" w:rsidRDefault="007C4101" w:rsidP="007C4101">
      <w:pPr>
        <w:pStyle w:val="1"/>
        <w:adjustRightInd w:val="0"/>
        <w:snapToGrid w:val="0"/>
        <w:spacing w:before="0" w:after="0" w:line="560" w:lineRule="exact"/>
        <w:ind w:firstLineChars="200" w:firstLine="600"/>
        <w:rPr>
          <w:rFonts w:ascii="黑体" w:eastAsia="黑体" w:hAnsiTheme="minorHAnsi" w:cstheme="minorBidi"/>
          <w:b w:val="0"/>
          <w:sz w:val="30"/>
          <w:szCs w:val="30"/>
        </w:rPr>
      </w:pPr>
      <w:bookmarkStart w:id="2" w:name="_Toc481583488"/>
      <w:r w:rsidRPr="007C4101">
        <w:rPr>
          <w:rFonts w:ascii="黑体" w:eastAsia="黑体" w:hAnsiTheme="minorHAnsi" w:cstheme="minorBidi" w:hint="eastAsia"/>
          <w:b w:val="0"/>
          <w:sz w:val="30"/>
          <w:szCs w:val="30"/>
        </w:rPr>
        <w:t>二、组织实施方式</w:t>
      </w:r>
      <w:bookmarkEnd w:id="2"/>
    </w:p>
    <w:p w:rsidR="007C4101" w:rsidRPr="00601DF1" w:rsidRDefault="006457BD" w:rsidP="00601DF1">
      <w:pPr>
        <w:spacing w:line="560" w:lineRule="exact"/>
        <w:ind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w:t>
      </w:r>
      <w:r w:rsidR="00382FC4">
        <w:rPr>
          <w:rFonts w:ascii="仿宋_GB2312" w:eastAsia="仿宋_GB2312" w:hAnsi="Times New Roman" w:hint="eastAsia"/>
          <w:color w:val="000000"/>
          <w:kern w:val="0"/>
          <w:sz w:val="30"/>
          <w:szCs w:val="30"/>
        </w:rPr>
        <w:t>生态</w:t>
      </w:r>
      <w:r w:rsidR="007C4101" w:rsidRPr="00601DF1">
        <w:rPr>
          <w:rFonts w:ascii="仿宋_GB2312" w:eastAsia="仿宋_GB2312" w:hAnsi="Times New Roman" w:hint="eastAsia"/>
          <w:color w:val="000000"/>
          <w:kern w:val="0"/>
          <w:sz w:val="30"/>
          <w:szCs w:val="30"/>
        </w:rPr>
        <w:t>环境</w:t>
      </w:r>
      <w:r w:rsidR="00382FC4">
        <w:rPr>
          <w:rFonts w:ascii="仿宋_GB2312" w:eastAsia="仿宋_GB2312" w:hAnsi="Times New Roman" w:hint="eastAsia"/>
          <w:color w:val="000000"/>
          <w:kern w:val="0"/>
          <w:sz w:val="30"/>
          <w:szCs w:val="30"/>
        </w:rPr>
        <w:t>部科技与财务</w:t>
      </w:r>
      <w:r w:rsidR="007C4101" w:rsidRPr="00601DF1">
        <w:rPr>
          <w:rFonts w:ascii="仿宋_GB2312" w:eastAsia="仿宋_GB2312" w:hAnsi="Times New Roman" w:hint="eastAsia"/>
          <w:color w:val="000000"/>
          <w:kern w:val="0"/>
          <w:sz w:val="30"/>
          <w:szCs w:val="30"/>
        </w:rPr>
        <w:t>司委托中国环境保护产业协会开展全国环保产业重点企业基本情况调查工作，并负责调查工作的业务指导和督促检查，审定调查方案，审核并发布调查结果；</w:t>
      </w:r>
    </w:p>
    <w:p w:rsidR="007C4101" w:rsidRPr="00601DF1" w:rsidRDefault="006457BD" w:rsidP="00601DF1">
      <w:pPr>
        <w:spacing w:line="560" w:lineRule="exact"/>
        <w:ind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w:t>
      </w:r>
      <w:r w:rsidR="007C4101" w:rsidRPr="00601DF1">
        <w:rPr>
          <w:rFonts w:ascii="仿宋_GB2312" w:eastAsia="仿宋_GB2312" w:hAnsi="Times New Roman" w:hint="eastAsia"/>
          <w:color w:val="000000"/>
          <w:kern w:val="0"/>
          <w:sz w:val="30"/>
          <w:szCs w:val="30"/>
        </w:rPr>
        <w:t>中国环境保护产业协会</w:t>
      </w:r>
      <w:r w:rsidR="0036334E" w:rsidRPr="00601DF1">
        <w:rPr>
          <w:rFonts w:ascii="仿宋_GB2312" w:eastAsia="仿宋_GB2312" w:hAnsi="Times New Roman" w:hint="eastAsia"/>
          <w:color w:val="000000"/>
          <w:kern w:val="0"/>
          <w:sz w:val="30"/>
          <w:szCs w:val="30"/>
        </w:rPr>
        <w:t>印</w:t>
      </w:r>
      <w:r w:rsidR="007C4101" w:rsidRPr="00601DF1">
        <w:rPr>
          <w:rFonts w:ascii="仿宋_GB2312" w:eastAsia="仿宋_GB2312" w:hAnsi="Times New Roman" w:hint="eastAsia"/>
          <w:color w:val="000000"/>
          <w:kern w:val="0"/>
          <w:sz w:val="30"/>
          <w:szCs w:val="30"/>
        </w:rPr>
        <w:t>发</w:t>
      </w:r>
      <w:r w:rsidR="0036334E" w:rsidRPr="00601DF1">
        <w:rPr>
          <w:rFonts w:ascii="仿宋_GB2312" w:eastAsia="仿宋_GB2312" w:hAnsi="Times New Roman" w:hint="eastAsia"/>
          <w:color w:val="000000"/>
          <w:kern w:val="0"/>
          <w:sz w:val="30"/>
          <w:szCs w:val="30"/>
        </w:rPr>
        <w:t>调查文件</w:t>
      </w:r>
      <w:r w:rsidR="007C4101" w:rsidRPr="00601DF1">
        <w:rPr>
          <w:rFonts w:ascii="仿宋_GB2312" w:eastAsia="仿宋_GB2312" w:hAnsi="Times New Roman" w:hint="eastAsia"/>
          <w:color w:val="000000"/>
          <w:kern w:val="0"/>
          <w:sz w:val="30"/>
          <w:szCs w:val="30"/>
        </w:rPr>
        <w:t>，</w:t>
      </w:r>
      <w:r w:rsidR="002E2C14">
        <w:rPr>
          <w:rFonts w:ascii="仿宋_GB2312" w:eastAsia="仿宋_GB2312" w:hAnsi="Times New Roman" w:hint="eastAsia"/>
          <w:color w:val="000000"/>
          <w:kern w:val="0"/>
          <w:sz w:val="30"/>
          <w:szCs w:val="30"/>
        </w:rPr>
        <w:t>联合</w:t>
      </w:r>
      <w:r w:rsidR="007C4101" w:rsidRPr="00601DF1">
        <w:rPr>
          <w:rFonts w:ascii="仿宋_GB2312" w:eastAsia="仿宋_GB2312" w:hAnsi="Times New Roman" w:hint="eastAsia"/>
          <w:color w:val="000000"/>
          <w:kern w:val="0"/>
          <w:sz w:val="30"/>
          <w:szCs w:val="30"/>
        </w:rPr>
        <w:t>各省级</w:t>
      </w:r>
      <w:r w:rsidR="00182337">
        <w:rPr>
          <w:rFonts w:ascii="仿宋_GB2312" w:eastAsia="仿宋_GB2312" w:hAnsi="Times New Roman" w:hint="eastAsia"/>
          <w:color w:val="000000"/>
          <w:kern w:val="0"/>
          <w:sz w:val="30"/>
          <w:szCs w:val="30"/>
        </w:rPr>
        <w:t>环境保护</w:t>
      </w:r>
      <w:r w:rsidR="007C4101" w:rsidRPr="00601DF1">
        <w:rPr>
          <w:rFonts w:ascii="仿宋_GB2312" w:eastAsia="仿宋_GB2312" w:hAnsi="Times New Roman" w:hint="eastAsia"/>
          <w:color w:val="000000"/>
          <w:kern w:val="0"/>
          <w:sz w:val="30"/>
          <w:szCs w:val="30"/>
        </w:rPr>
        <w:t>产业协会</w:t>
      </w:r>
      <w:r w:rsidR="002E2C14">
        <w:rPr>
          <w:rFonts w:ascii="仿宋_GB2312" w:eastAsia="仿宋_GB2312" w:hAnsi="Times New Roman" w:hint="eastAsia"/>
          <w:color w:val="000000"/>
          <w:kern w:val="0"/>
          <w:sz w:val="30"/>
          <w:szCs w:val="30"/>
        </w:rPr>
        <w:t>共同组织实施。各省级</w:t>
      </w:r>
      <w:r w:rsidR="008C25B0">
        <w:rPr>
          <w:rFonts w:ascii="仿宋_GB2312" w:eastAsia="仿宋_GB2312" w:hAnsi="Times New Roman" w:hint="eastAsia"/>
          <w:color w:val="000000"/>
          <w:kern w:val="0"/>
          <w:sz w:val="30"/>
          <w:szCs w:val="30"/>
        </w:rPr>
        <w:t>环境保护</w:t>
      </w:r>
      <w:r w:rsidR="002E2C14">
        <w:rPr>
          <w:rFonts w:ascii="仿宋_GB2312" w:eastAsia="仿宋_GB2312" w:hAnsi="Times New Roman" w:hint="eastAsia"/>
          <w:color w:val="000000"/>
          <w:kern w:val="0"/>
          <w:sz w:val="30"/>
          <w:szCs w:val="30"/>
        </w:rPr>
        <w:t>产业协会向</w:t>
      </w:r>
      <w:r w:rsidR="007C4101" w:rsidRPr="00601DF1">
        <w:rPr>
          <w:rFonts w:ascii="仿宋_GB2312" w:eastAsia="仿宋_GB2312" w:hAnsi="Times New Roman" w:hint="eastAsia"/>
          <w:color w:val="000000"/>
          <w:kern w:val="0"/>
          <w:sz w:val="30"/>
          <w:szCs w:val="30"/>
        </w:rPr>
        <w:t>辖区</w:t>
      </w:r>
      <w:r w:rsidR="0036334E" w:rsidRPr="00601DF1">
        <w:rPr>
          <w:rFonts w:ascii="仿宋_GB2312" w:eastAsia="仿宋_GB2312" w:hAnsi="Times New Roman" w:hint="eastAsia"/>
          <w:color w:val="000000"/>
          <w:kern w:val="0"/>
          <w:sz w:val="30"/>
          <w:szCs w:val="30"/>
        </w:rPr>
        <w:t>内</w:t>
      </w:r>
      <w:r w:rsidR="007C4101" w:rsidRPr="00601DF1">
        <w:rPr>
          <w:rFonts w:ascii="仿宋_GB2312" w:eastAsia="仿宋_GB2312" w:hAnsi="Times New Roman" w:hint="eastAsia"/>
          <w:color w:val="000000"/>
          <w:kern w:val="0"/>
          <w:sz w:val="30"/>
          <w:szCs w:val="30"/>
        </w:rPr>
        <w:t>企业</w:t>
      </w:r>
      <w:r w:rsidR="002E2C14">
        <w:rPr>
          <w:rFonts w:ascii="仿宋_GB2312" w:eastAsia="仿宋_GB2312" w:hAnsi="Times New Roman" w:hint="eastAsia"/>
          <w:color w:val="000000"/>
          <w:kern w:val="0"/>
          <w:sz w:val="30"/>
          <w:szCs w:val="30"/>
        </w:rPr>
        <w:t>下发</w:t>
      </w:r>
      <w:r w:rsidR="0036334E" w:rsidRPr="00601DF1">
        <w:rPr>
          <w:rFonts w:ascii="仿宋_GB2312" w:eastAsia="仿宋_GB2312" w:hAnsi="Times New Roman" w:hint="eastAsia"/>
          <w:color w:val="000000"/>
          <w:kern w:val="0"/>
          <w:sz w:val="30"/>
          <w:szCs w:val="30"/>
        </w:rPr>
        <w:t>调查</w:t>
      </w:r>
      <w:r w:rsidR="002E2C14">
        <w:rPr>
          <w:rFonts w:ascii="仿宋_GB2312" w:eastAsia="仿宋_GB2312" w:hAnsi="Times New Roman" w:hint="eastAsia"/>
          <w:color w:val="000000"/>
          <w:kern w:val="0"/>
          <w:sz w:val="30"/>
          <w:szCs w:val="30"/>
        </w:rPr>
        <w:t>文件</w:t>
      </w:r>
      <w:r w:rsidR="0036334E" w:rsidRPr="00601DF1">
        <w:rPr>
          <w:rFonts w:ascii="仿宋_GB2312" w:eastAsia="仿宋_GB2312" w:hAnsi="Times New Roman" w:hint="eastAsia"/>
          <w:color w:val="000000"/>
          <w:kern w:val="0"/>
          <w:sz w:val="30"/>
          <w:szCs w:val="30"/>
        </w:rPr>
        <w:t>，开展</w:t>
      </w:r>
      <w:r w:rsidR="002E2C14">
        <w:rPr>
          <w:rFonts w:ascii="仿宋_GB2312" w:eastAsia="仿宋_GB2312" w:hAnsi="Times New Roman" w:hint="eastAsia"/>
          <w:color w:val="000000"/>
          <w:kern w:val="0"/>
          <w:sz w:val="30"/>
          <w:szCs w:val="30"/>
        </w:rPr>
        <w:t>技术</w:t>
      </w:r>
      <w:r w:rsidR="007C4101" w:rsidRPr="00601DF1">
        <w:rPr>
          <w:rFonts w:ascii="仿宋_GB2312" w:eastAsia="仿宋_GB2312" w:hAnsi="Times New Roman" w:hint="eastAsia"/>
          <w:color w:val="000000"/>
          <w:kern w:val="0"/>
          <w:sz w:val="30"/>
          <w:szCs w:val="30"/>
        </w:rPr>
        <w:t>培训</w:t>
      </w:r>
      <w:r w:rsidR="002E2C14">
        <w:rPr>
          <w:rFonts w:ascii="仿宋_GB2312" w:eastAsia="仿宋_GB2312" w:hAnsi="Times New Roman" w:hint="eastAsia"/>
          <w:color w:val="000000"/>
          <w:kern w:val="0"/>
          <w:sz w:val="30"/>
          <w:szCs w:val="30"/>
        </w:rPr>
        <w:t>指导企业填报，催报并审核辖区</w:t>
      </w:r>
      <w:r w:rsidR="008C25B0">
        <w:rPr>
          <w:rFonts w:ascii="仿宋_GB2312" w:eastAsia="仿宋_GB2312" w:hAnsi="Times New Roman" w:hint="eastAsia"/>
          <w:color w:val="000000"/>
          <w:kern w:val="0"/>
          <w:sz w:val="30"/>
          <w:szCs w:val="30"/>
        </w:rPr>
        <w:t>内所有填报</w:t>
      </w:r>
      <w:r w:rsidR="002E2C14">
        <w:rPr>
          <w:rFonts w:ascii="仿宋_GB2312" w:eastAsia="仿宋_GB2312" w:hAnsi="Times New Roman" w:hint="eastAsia"/>
          <w:color w:val="000000"/>
          <w:kern w:val="0"/>
          <w:sz w:val="30"/>
          <w:szCs w:val="30"/>
        </w:rPr>
        <w:t>企业上报数据</w:t>
      </w:r>
      <w:r w:rsidR="007C4101" w:rsidRPr="00601DF1">
        <w:rPr>
          <w:rFonts w:ascii="仿宋_GB2312" w:eastAsia="仿宋_GB2312" w:hAnsi="Times New Roman" w:hint="eastAsia"/>
          <w:color w:val="000000"/>
          <w:kern w:val="0"/>
          <w:sz w:val="30"/>
          <w:szCs w:val="30"/>
        </w:rPr>
        <w:t>；</w:t>
      </w:r>
    </w:p>
    <w:p w:rsidR="007C4101" w:rsidRPr="00601DF1" w:rsidRDefault="006457BD" w:rsidP="00601DF1">
      <w:pPr>
        <w:spacing w:line="560" w:lineRule="exact"/>
        <w:ind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w:t>
      </w:r>
      <w:r w:rsidR="007C4101" w:rsidRPr="00601DF1">
        <w:rPr>
          <w:rFonts w:ascii="仿宋_GB2312" w:eastAsia="仿宋_GB2312" w:hAnsi="Times New Roman" w:hint="eastAsia"/>
          <w:color w:val="000000"/>
          <w:kern w:val="0"/>
          <w:sz w:val="30"/>
          <w:szCs w:val="30"/>
        </w:rPr>
        <w:t>被调查</w:t>
      </w:r>
      <w:r w:rsidR="0004732E">
        <w:rPr>
          <w:rFonts w:ascii="仿宋_GB2312" w:eastAsia="仿宋_GB2312" w:hAnsi="Times New Roman" w:hint="eastAsia"/>
          <w:color w:val="000000"/>
          <w:kern w:val="0"/>
          <w:sz w:val="30"/>
          <w:szCs w:val="30"/>
        </w:rPr>
        <w:t>企业</w:t>
      </w:r>
      <w:r w:rsidR="007C4101" w:rsidRPr="00601DF1">
        <w:rPr>
          <w:rFonts w:ascii="仿宋_GB2312" w:eastAsia="仿宋_GB2312" w:hAnsi="Times New Roman" w:hint="eastAsia"/>
          <w:color w:val="000000"/>
          <w:kern w:val="0"/>
          <w:sz w:val="30"/>
          <w:szCs w:val="30"/>
        </w:rPr>
        <w:t>通过调查软件系统填写调查表，并上报至本企业登记注册所在地的省级环境保护产业协会</w:t>
      </w:r>
      <w:r w:rsidR="0036334E" w:rsidRPr="00601DF1">
        <w:rPr>
          <w:rFonts w:ascii="仿宋_GB2312" w:eastAsia="仿宋_GB2312" w:hAnsi="Times New Roman" w:hint="eastAsia"/>
          <w:color w:val="000000"/>
          <w:kern w:val="0"/>
          <w:sz w:val="30"/>
          <w:szCs w:val="30"/>
        </w:rPr>
        <w:t>审核</w:t>
      </w:r>
      <w:r w:rsidR="007C4101" w:rsidRPr="00601DF1">
        <w:rPr>
          <w:rFonts w:ascii="仿宋_GB2312" w:eastAsia="仿宋_GB2312" w:hAnsi="Times New Roman" w:hint="eastAsia"/>
          <w:color w:val="000000"/>
          <w:kern w:val="0"/>
          <w:sz w:val="30"/>
          <w:szCs w:val="30"/>
        </w:rPr>
        <w:t>；</w:t>
      </w:r>
    </w:p>
    <w:p w:rsidR="007C4101" w:rsidRPr="00601DF1" w:rsidRDefault="006457BD" w:rsidP="00601DF1">
      <w:pPr>
        <w:spacing w:line="560" w:lineRule="exact"/>
        <w:ind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w:t>
      </w:r>
      <w:r w:rsidR="0036334E" w:rsidRPr="00601DF1">
        <w:rPr>
          <w:rFonts w:ascii="仿宋_GB2312" w:eastAsia="仿宋_GB2312" w:hAnsi="Times New Roman" w:hint="eastAsia"/>
          <w:color w:val="000000"/>
          <w:kern w:val="0"/>
          <w:sz w:val="30"/>
          <w:szCs w:val="30"/>
        </w:rPr>
        <w:t>各</w:t>
      </w:r>
      <w:r w:rsidR="007C4101" w:rsidRPr="00601DF1">
        <w:rPr>
          <w:rFonts w:ascii="仿宋_GB2312" w:eastAsia="仿宋_GB2312" w:hAnsi="Times New Roman" w:hint="eastAsia"/>
          <w:color w:val="000000"/>
          <w:kern w:val="0"/>
          <w:sz w:val="30"/>
          <w:szCs w:val="30"/>
        </w:rPr>
        <w:t>省级环境保护产业协会对本省企业上报数据进行审核后，上报至中国环境保护产业协会；</w:t>
      </w:r>
    </w:p>
    <w:p w:rsidR="007C4101" w:rsidRPr="00601DF1" w:rsidRDefault="006457BD" w:rsidP="00601DF1">
      <w:pPr>
        <w:spacing w:line="560" w:lineRule="exact"/>
        <w:ind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w:t>
      </w:r>
      <w:r w:rsidR="007C4101" w:rsidRPr="00601DF1">
        <w:rPr>
          <w:rFonts w:ascii="仿宋_GB2312" w:eastAsia="仿宋_GB2312" w:hAnsi="Times New Roman" w:hint="eastAsia"/>
          <w:color w:val="000000"/>
          <w:kern w:val="0"/>
          <w:sz w:val="30"/>
          <w:szCs w:val="30"/>
        </w:rPr>
        <w:t>中国环境保护产业协会对全国上报数据进行终审并汇总，形成分析结果报送</w:t>
      </w:r>
      <w:r w:rsidR="000A1D43">
        <w:rPr>
          <w:rFonts w:ascii="仿宋_GB2312" w:eastAsia="仿宋_GB2312" w:hAnsi="Times New Roman" w:hint="eastAsia"/>
          <w:color w:val="000000"/>
          <w:kern w:val="0"/>
          <w:sz w:val="30"/>
          <w:szCs w:val="30"/>
        </w:rPr>
        <w:t>生态环境部</w:t>
      </w:r>
      <w:r w:rsidR="007C4101" w:rsidRPr="00601DF1">
        <w:rPr>
          <w:rFonts w:ascii="仿宋_GB2312" w:eastAsia="仿宋_GB2312" w:hAnsi="Times New Roman" w:hint="eastAsia"/>
          <w:color w:val="000000"/>
          <w:kern w:val="0"/>
          <w:sz w:val="30"/>
          <w:szCs w:val="30"/>
        </w:rPr>
        <w:t>并</w:t>
      </w:r>
      <w:r w:rsidR="0036334E" w:rsidRPr="00601DF1">
        <w:rPr>
          <w:rFonts w:ascii="仿宋_GB2312" w:eastAsia="仿宋_GB2312" w:hAnsi="Times New Roman" w:hint="eastAsia"/>
          <w:color w:val="000000"/>
          <w:kern w:val="0"/>
          <w:sz w:val="30"/>
          <w:szCs w:val="30"/>
        </w:rPr>
        <w:t>对外</w:t>
      </w:r>
      <w:r w:rsidR="007C4101" w:rsidRPr="00601DF1">
        <w:rPr>
          <w:rFonts w:ascii="仿宋_GB2312" w:eastAsia="仿宋_GB2312" w:hAnsi="Times New Roman" w:hint="eastAsia"/>
          <w:color w:val="000000"/>
          <w:kern w:val="0"/>
          <w:sz w:val="30"/>
          <w:szCs w:val="30"/>
        </w:rPr>
        <w:t>公布。</w:t>
      </w:r>
    </w:p>
    <w:p w:rsidR="007C4101" w:rsidRPr="00601DF1" w:rsidRDefault="009D6A12" w:rsidP="00601DF1">
      <w:pPr>
        <w:spacing w:line="560" w:lineRule="exact"/>
        <w:ind w:firstLine="600"/>
        <w:rPr>
          <w:rFonts w:ascii="仿宋_GB2312" w:eastAsia="仿宋_GB2312" w:hAnsi="Times New Roman"/>
          <w:color w:val="000000"/>
          <w:kern w:val="0"/>
          <w:sz w:val="30"/>
          <w:szCs w:val="30"/>
        </w:rPr>
      </w:pPr>
      <w:r w:rsidRPr="00601DF1">
        <w:rPr>
          <w:rFonts w:ascii="仿宋_GB2312" w:eastAsia="仿宋_GB2312" w:hAnsi="Times New Roman" w:hint="eastAsia"/>
          <w:color w:val="000000"/>
          <w:kern w:val="0"/>
          <w:sz w:val="30"/>
          <w:szCs w:val="30"/>
        </w:rPr>
        <w:t>调查</w:t>
      </w:r>
      <w:r w:rsidR="00B2013F" w:rsidRPr="00601DF1">
        <w:rPr>
          <w:rFonts w:ascii="仿宋_GB2312" w:eastAsia="仿宋_GB2312" w:hAnsi="Times New Roman" w:hint="eastAsia"/>
          <w:color w:val="000000"/>
          <w:kern w:val="0"/>
          <w:sz w:val="30"/>
          <w:szCs w:val="30"/>
        </w:rPr>
        <w:t>分工及实施</w:t>
      </w:r>
      <w:r w:rsidRPr="00601DF1">
        <w:rPr>
          <w:rFonts w:ascii="仿宋_GB2312" w:eastAsia="仿宋_GB2312" w:hAnsi="Times New Roman" w:hint="eastAsia"/>
          <w:color w:val="000000"/>
          <w:kern w:val="0"/>
          <w:sz w:val="30"/>
          <w:szCs w:val="30"/>
        </w:rPr>
        <w:t>技术路线如下：</w:t>
      </w:r>
    </w:p>
    <w:p w:rsidR="007C4101" w:rsidRDefault="007C4101" w:rsidP="007C4101">
      <w:pPr>
        <w:adjustRightInd w:val="0"/>
        <w:snapToGrid w:val="0"/>
        <w:spacing w:line="560" w:lineRule="exact"/>
        <w:rPr>
          <w:rFonts w:ascii="仿宋_GB2312" w:eastAsia="仿宋_GB2312" w:hAnsi="Calibri" w:cs="Times New Roman"/>
          <w:color w:val="000000"/>
          <w:szCs w:val="30"/>
        </w:rPr>
      </w:pPr>
    </w:p>
    <w:p w:rsidR="007C4101" w:rsidRPr="003D5FA3" w:rsidRDefault="007C4101" w:rsidP="007C4101">
      <w:pPr>
        <w:adjustRightInd w:val="0"/>
        <w:snapToGrid w:val="0"/>
        <w:spacing w:line="560" w:lineRule="exact"/>
        <w:rPr>
          <w:rFonts w:ascii="仿宋_GB2312" w:eastAsia="仿宋_GB2312" w:hAnsi="Calibri" w:cs="Times New Roman"/>
          <w:color w:val="000000"/>
          <w:szCs w:val="30"/>
        </w:rPr>
      </w:pPr>
    </w:p>
    <w:p w:rsidR="007C4101" w:rsidRPr="003E036A" w:rsidRDefault="003B6696" w:rsidP="007C4101">
      <w:pPr>
        <w:autoSpaceDE w:val="0"/>
        <w:autoSpaceDN w:val="0"/>
        <w:adjustRightInd w:val="0"/>
        <w:snapToGrid w:val="0"/>
        <w:spacing w:line="360" w:lineRule="auto"/>
        <w:jc w:val="left"/>
        <w:rPr>
          <w:rFonts w:ascii="仿宋_GB2312" w:eastAsia="仿宋_GB2312" w:hAnsi="Calibri" w:cs="Times New Roman"/>
          <w:kern w:val="0"/>
          <w:sz w:val="28"/>
          <w:szCs w:val="28"/>
        </w:rPr>
      </w:pPr>
      <w:r>
        <w:rPr>
          <w:rFonts w:ascii="仿宋_GB2312" w:eastAsia="仿宋_GB2312" w:hAnsi="Calibri" w:cs="Times New Roman"/>
          <w:noProof/>
          <w:kern w:val="0"/>
          <w:sz w:val="28"/>
          <w:szCs w:val="28"/>
        </w:rPr>
        <w:lastRenderedPageBreak/>
        <w:pict>
          <v:group id="_x0000_s1121" style="position:absolute;margin-left:30.45pt;margin-top:3.35pt;width:407pt;height:473.35pt;z-index:251717632" coordorigin="2406,2067" coordsize="8140,9467">
            <v:shapetype id="_x0000_t32" coordsize="21600,21600" o:spt="32" o:oned="t" path="m,l21600,21600e" filled="f">
              <v:path arrowok="t" fillok="f" o:connecttype="none"/>
              <o:lock v:ext="edit" shapetype="t"/>
            </v:shapetype>
            <v:shape id="_x0000_s1085" type="#_x0000_t32" style="position:absolute;left:7099;top:7014;width:0;height:805;flip:y" o:connectortype="straight">
              <v:stroke endarrow="block"/>
            </v:shape>
            <v:shape id="_x0000_s1086" type="#_x0000_t32" style="position:absolute;left:9153;top:4045;width:0;height:805;flip:y" o:connectortype="straight">
              <v:stroke endarrow="block"/>
            </v:shape>
            <v:group id="_x0000_s1119" style="position:absolute;left:2406;top:2067;width:8140;height:9467" coordorigin="1761,1897" coordsize="8140,9467">
              <v:shape id="_x0000_s1088" type="#_x0000_t32" style="position:absolute;left:3414;top:2455;width:0;height:2408" o:connectortype="straight" o:regroupid="1">
                <v:stroke endarrow="block"/>
              </v:shape>
              <v:roundrect id="_x0000_s1089" style="position:absolute;left:1783;top:1897;width:3046;height:558" arcsize="10923f" o:regroupid="1">
                <v:textbox style="mso-next-textbox:#_x0000_s1089">
                  <w:txbxContent>
                    <w:p w:rsidR="004221B5" w:rsidRPr="00511F1F" w:rsidRDefault="004221B5" w:rsidP="007C4101">
                      <w:pPr>
                        <w:jc w:val="center"/>
                        <w:rPr>
                          <w:rFonts w:asciiTheme="minorEastAsia" w:hAnsiTheme="minorEastAsia"/>
                          <w:szCs w:val="21"/>
                        </w:rPr>
                      </w:pPr>
                      <w:r>
                        <w:rPr>
                          <w:rFonts w:asciiTheme="minorEastAsia" w:hAnsiTheme="minorEastAsia" w:hint="eastAsia"/>
                          <w:szCs w:val="21"/>
                        </w:rPr>
                        <w:t>生态环境</w:t>
                      </w:r>
                      <w:r w:rsidRPr="00511F1F">
                        <w:rPr>
                          <w:rFonts w:asciiTheme="minorEastAsia" w:hAnsiTheme="minorEastAsia" w:hint="eastAsia"/>
                          <w:szCs w:val="21"/>
                        </w:rPr>
                        <w:t>部</w:t>
                      </w:r>
                      <w:r>
                        <w:rPr>
                          <w:rFonts w:asciiTheme="minorEastAsia" w:hAnsiTheme="minorEastAsia" w:hint="eastAsia"/>
                          <w:szCs w:val="21"/>
                        </w:rPr>
                        <w:t>科技与财务司</w:t>
                      </w:r>
                    </w:p>
                  </w:txbxContent>
                </v:textbox>
              </v:roundrect>
              <v:rect id="_x0000_s1090" style="position:absolute;left:6926;top:3235;width:2975;height:660" o:regroupid="1">
                <v:textbox style="mso-next-textbox:#_x0000_s1090">
                  <w:txbxContent>
                    <w:p w:rsidR="004221B5" w:rsidRPr="00E077B2" w:rsidRDefault="00E35D3A" w:rsidP="007C4101">
                      <w:pPr>
                        <w:spacing w:line="240" w:lineRule="exact"/>
                        <w:rPr>
                          <w:rFonts w:asciiTheme="minorEastAsia" w:hAnsiTheme="minorEastAsia" w:cs="宋体"/>
                          <w:color w:val="000000"/>
                          <w:w w:val="90"/>
                          <w:kern w:val="0"/>
                          <w:szCs w:val="21"/>
                        </w:rPr>
                      </w:pPr>
                      <w:r>
                        <w:rPr>
                          <w:rFonts w:asciiTheme="minorEastAsia" w:hAnsiTheme="minorEastAsia" w:cs="宋体" w:hint="eastAsia"/>
                          <w:color w:val="000000"/>
                          <w:kern w:val="0"/>
                          <w:szCs w:val="21"/>
                        </w:rPr>
                        <w:t>上报调查汇总数据，</w:t>
                      </w:r>
                      <w:r w:rsidR="004221B5">
                        <w:rPr>
                          <w:rFonts w:asciiTheme="minorEastAsia" w:hAnsiTheme="minorEastAsia" w:cs="宋体" w:hint="eastAsia"/>
                          <w:color w:val="000000"/>
                          <w:kern w:val="0"/>
                          <w:szCs w:val="21"/>
                        </w:rPr>
                        <w:t>年度发展</w:t>
                      </w:r>
                      <w:r>
                        <w:rPr>
                          <w:rFonts w:asciiTheme="minorEastAsia" w:hAnsiTheme="minorEastAsia" w:cs="宋体" w:hint="eastAsia"/>
                          <w:color w:val="000000"/>
                          <w:kern w:val="0"/>
                          <w:szCs w:val="21"/>
                        </w:rPr>
                        <w:t>状况</w:t>
                      </w:r>
                      <w:r w:rsidR="004221B5">
                        <w:rPr>
                          <w:rFonts w:asciiTheme="minorEastAsia" w:hAnsiTheme="minorEastAsia" w:cs="宋体" w:hint="eastAsia"/>
                          <w:color w:val="000000"/>
                          <w:kern w:val="0"/>
                          <w:szCs w:val="21"/>
                        </w:rPr>
                        <w:t>报告</w:t>
                      </w:r>
                    </w:p>
                  </w:txbxContent>
                </v:textbox>
              </v:rect>
              <v:rect id="_x0000_s1091" style="position:absolute;left:1770;top:2896;width:1451;height:1574" o:regroupid="1">
                <v:textbox style="mso-next-textbox:#_x0000_s1091">
                  <w:txbxContent>
                    <w:p w:rsidR="004221B5" w:rsidRPr="00495AB5" w:rsidRDefault="004221B5" w:rsidP="007C4101">
                      <w:pPr>
                        <w:spacing w:line="240" w:lineRule="exact"/>
                        <w:rPr>
                          <w:rFonts w:asciiTheme="minorEastAsia" w:hAnsiTheme="minorEastAsia" w:cs="宋体"/>
                          <w:color w:val="000000"/>
                          <w:kern w:val="0"/>
                          <w:szCs w:val="21"/>
                        </w:rPr>
                      </w:pPr>
                      <w:r w:rsidRPr="00E077B2">
                        <w:rPr>
                          <w:rFonts w:asciiTheme="minorEastAsia" w:hAnsiTheme="minorEastAsia" w:cs="宋体" w:hint="eastAsia"/>
                          <w:color w:val="000000"/>
                          <w:kern w:val="0"/>
                          <w:szCs w:val="21"/>
                        </w:rPr>
                        <w:t>业务指导和督促检查，</w:t>
                      </w:r>
                      <w:r w:rsidRPr="00495AB5">
                        <w:rPr>
                          <w:rFonts w:asciiTheme="minorEastAsia" w:hAnsiTheme="minorEastAsia" w:cs="宋体" w:hint="eastAsia"/>
                          <w:color w:val="000000"/>
                          <w:kern w:val="0"/>
                          <w:szCs w:val="21"/>
                        </w:rPr>
                        <w:t>审定调查方案，审核并发布调查结果</w:t>
                      </w:r>
                    </w:p>
                  </w:txbxContent>
                </v:textbox>
              </v:rect>
              <v:shapetype id="_x0000_t4" coordsize="21600,21600" o:spt="4" path="m10800,l,10800,10800,21600,21600,10800xe">
                <v:stroke joinstyle="miter"/>
                <v:path gradientshapeok="t" o:connecttype="rect" textboxrect="5400,5400,16200,16200"/>
              </v:shapetype>
              <v:shape id="_x0000_s1092" type="#_x0000_t4" style="position:absolute;left:7521;top:4700;width:2009;height:833" o:regroupid="1">
                <v:textbox style="mso-next-textbox:#_x0000_s1092">
                  <w:txbxContent>
                    <w:p w:rsidR="004221B5" w:rsidRDefault="004221B5" w:rsidP="007C4101">
                      <w:r>
                        <w:rPr>
                          <w:rFonts w:asciiTheme="minorEastAsia" w:hAnsiTheme="minorEastAsia" w:hint="eastAsia"/>
                          <w:szCs w:val="21"/>
                        </w:rPr>
                        <w:t>数据审核</w:t>
                      </w:r>
                    </w:p>
                  </w:txbxContent>
                </v:textbox>
              </v:shape>
              <v:roundrect id="_x0000_s1093" style="position:absolute;left:1761;top:4862;width:3068;height:558" arcsize="10923f" o:regroupid="1">
                <v:textbox style="mso-next-textbox:#_x0000_s1093">
                  <w:txbxContent>
                    <w:p w:rsidR="004221B5" w:rsidRPr="00511F1F" w:rsidRDefault="004221B5" w:rsidP="007C4101">
                      <w:pPr>
                        <w:jc w:val="center"/>
                        <w:rPr>
                          <w:rFonts w:asciiTheme="minorEastAsia" w:hAnsiTheme="minorEastAsia"/>
                          <w:szCs w:val="21"/>
                        </w:rPr>
                      </w:pPr>
                      <w:r>
                        <w:rPr>
                          <w:rFonts w:asciiTheme="minorEastAsia" w:hAnsiTheme="minorEastAsia" w:hint="eastAsia"/>
                          <w:szCs w:val="21"/>
                        </w:rPr>
                        <w:t>中国环境保护产业协会</w:t>
                      </w:r>
                    </w:p>
                  </w:txbxContent>
                </v:textbox>
              </v:roundrect>
              <v:rect id="_x0000_s1094" style="position:absolute;left:1761;top:5533;width:1451;height:2121" o:regroupid="1">
                <v:textbox style="mso-next-textbox:#_x0000_s1094">
                  <w:txbxContent>
                    <w:p w:rsidR="004221B5" w:rsidRPr="00495AB5" w:rsidRDefault="004221B5" w:rsidP="007C4101">
                      <w:pPr>
                        <w:spacing w:line="240" w:lineRule="exact"/>
                        <w:rPr>
                          <w:rFonts w:asciiTheme="minorEastAsia" w:hAnsiTheme="minorEastAsia" w:cs="宋体"/>
                          <w:color w:val="000000"/>
                          <w:kern w:val="0"/>
                          <w:szCs w:val="21"/>
                        </w:rPr>
                      </w:pPr>
                      <w:r>
                        <w:rPr>
                          <w:rFonts w:asciiTheme="minorEastAsia" w:hAnsiTheme="minorEastAsia" w:cs="宋体" w:hint="eastAsia"/>
                          <w:color w:val="000000"/>
                          <w:kern w:val="0"/>
                          <w:szCs w:val="21"/>
                        </w:rPr>
                        <w:t>制定调查方案</w:t>
                      </w:r>
                      <w:r w:rsidRPr="00E077B2">
                        <w:rPr>
                          <w:rFonts w:asciiTheme="minorEastAsia" w:hAnsiTheme="minorEastAsia" w:cs="宋体" w:hint="eastAsia"/>
                          <w:color w:val="000000"/>
                          <w:kern w:val="0"/>
                          <w:szCs w:val="21"/>
                        </w:rPr>
                        <w:t>，</w:t>
                      </w:r>
                      <w:r w:rsidRPr="00495AB5">
                        <w:rPr>
                          <w:rFonts w:asciiTheme="minorEastAsia" w:hAnsiTheme="minorEastAsia" w:cs="宋体" w:hint="eastAsia"/>
                          <w:color w:val="000000"/>
                          <w:kern w:val="0"/>
                          <w:szCs w:val="21"/>
                        </w:rPr>
                        <w:t>对省级环保产业协会开展培训，进行技术指导，审核各地上报数据</w:t>
                      </w:r>
                    </w:p>
                  </w:txbxContent>
                </v:textbox>
              </v:rect>
              <v:shape id="_x0000_s1095" type="#_x0000_t32" style="position:absolute;left:3414;top:5420;width:0;height:2408" o:connectortype="straight" o:regroupid="1">
                <v:stroke endarrow="block"/>
              </v:shape>
              <v:rect id="_x0000_s1096" style="position:absolute;left:8608;top:5978;width:457;height:1333" o:regroupid="1" strokecolor="white [3212]">
                <v:textbox style="mso-next-textbox:#_x0000_s1096">
                  <w:txbxContent>
                    <w:p w:rsidR="004221B5" w:rsidRPr="00E077B2" w:rsidRDefault="004221B5" w:rsidP="007C4101">
                      <w:pPr>
                        <w:spacing w:line="240" w:lineRule="exact"/>
                        <w:rPr>
                          <w:rFonts w:asciiTheme="minorEastAsia" w:hAnsiTheme="minorEastAsia" w:cs="宋体"/>
                          <w:color w:val="000000"/>
                          <w:w w:val="90"/>
                          <w:kern w:val="0"/>
                          <w:szCs w:val="21"/>
                        </w:rPr>
                      </w:pPr>
                      <w:r>
                        <w:rPr>
                          <w:rFonts w:asciiTheme="minorEastAsia" w:hAnsiTheme="minorEastAsia" w:cs="宋体" w:hint="eastAsia"/>
                          <w:color w:val="000000"/>
                          <w:kern w:val="0"/>
                          <w:szCs w:val="21"/>
                        </w:rPr>
                        <w:t>不合格</w:t>
                      </w:r>
                    </w:p>
                  </w:txbxContent>
                </v:textbox>
              </v:rect>
              <v:rect id="_x0000_s1097" style="position:absolute;left:5434;top:6107;width:1947;height:742" o:regroupid="1">
                <v:textbox style="mso-next-textbox:#_x0000_s1097">
                  <w:txbxContent>
                    <w:p w:rsidR="004221B5" w:rsidRPr="00E077B2" w:rsidRDefault="004221B5" w:rsidP="007C4101">
                      <w:pPr>
                        <w:spacing w:line="240" w:lineRule="exact"/>
                        <w:rPr>
                          <w:rFonts w:asciiTheme="minorEastAsia" w:hAnsiTheme="minorEastAsia" w:cs="宋体"/>
                          <w:color w:val="000000"/>
                          <w:w w:val="90"/>
                          <w:kern w:val="0"/>
                          <w:szCs w:val="21"/>
                        </w:rPr>
                      </w:pPr>
                      <w:r>
                        <w:rPr>
                          <w:rFonts w:asciiTheme="minorEastAsia" w:hAnsiTheme="minorEastAsia" w:cs="宋体" w:hint="eastAsia"/>
                          <w:color w:val="000000"/>
                          <w:kern w:val="0"/>
                          <w:szCs w:val="21"/>
                        </w:rPr>
                        <w:t>审核并上报辖区调查数据</w:t>
                      </w:r>
                    </w:p>
                  </w:txbxContent>
                </v:textbox>
              </v:rect>
              <v:shape id="_x0000_s1098" type="#_x0000_t4" style="position:absolute;left:5434;top:7668;width:2009;height:833" o:regroupid="1">
                <v:textbox style="mso-next-textbox:#_x0000_s1098">
                  <w:txbxContent>
                    <w:p w:rsidR="004221B5" w:rsidRDefault="004221B5" w:rsidP="007C4101">
                      <w:r>
                        <w:rPr>
                          <w:rFonts w:asciiTheme="minorEastAsia" w:hAnsiTheme="minorEastAsia" w:hint="eastAsia"/>
                          <w:szCs w:val="21"/>
                        </w:rPr>
                        <w:t>数据审核</w:t>
                      </w:r>
                    </w:p>
                  </w:txbxContent>
                </v:textbox>
              </v:shape>
              <v:roundrect id="_x0000_s1099" style="position:absolute;left:1761;top:7829;width:3068;height:558" arcsize="10923f" o:regroupid="1">
                <v:textbox style="mso-next-textbox:#_x0000_s1099">
                  <w:txbxContent>
                    <w:p w:rsidR="004221B5" w:rsidRPr="00511F1F" w:rsidRDefault="004221B5" w:rsidP="007C4101">
                      <w:pPr>
                        <w:jc w:val="center"/>
                        <w:rPr>
                          <w:rFonts w:asciiTheme="minorEastAsia" w:hAnsiTheme="minorEastAsia"/>
                          <w:szCs w:val="21"/>
                        </w:rPr>
                      </w:pPr>
                      <w:r>
                        <w:rPr>
                          <w:rFonts w:asciiTheme="minorEastAsia" w:hAnsiTheme="minorEastAsia" w:hint="eastAsia"/>
                          <w:szCs w:val="21"/>
                        </w:rPr>
                        <w:t>省级环境保护产业协会</w:t>
                      </w:r>
                    </w:p>
                  </w:txbxContent>
                </v:textbox>
              </v:roundrect>
              <v:shape id="_x0000_s1100" type="#_x0000_t32" style="position:absolute;left:6439;top:8484;width:0;height:2590" o:connectortype="straight" o:regroupid="1"/>
              <v:shape id="_x0000_s1101" type="#_x0000_t32" style="position:absolute;left:4799;top:8085;width:635;height:0" o:connectortype="straight" o:regroupid="1">
                <v:stroke endarrow="block"/>
              </v:shape>
              <v:shape id="_x0000_s1102" type="#_x0000_t32" style="position:absolute;left:3651;top:8370;width:1;height:2435;flip:y" o:connectortype="straight" o:regroupid="1">
                <v:stroke endarrow="block"/>
              </v:shape>
              <v:shape id="_x0000_s1103" type="#_x0000_t32" style="position:absolute;left:3414;top:8397;width:0;height:2408" o:connectortype="straight" o:regroupid="1">
                <v:stroke endarrow="block"/>
              </v:shape>
              <v:rect id="_x0000_s1104" style="position:absolute;left:6469;top:9175;width:457;height:1333" o:regroupid="1" strokecolor="white [3212]">
                <v:textbox style="mso-next-textbox:#_x0000_s1104">
                  <w:txbxContent>
                    <w:p w:rsidR="004221B5" w:rsidRPr="00E077B2" w:rsidRDefault="004221B5" w:rsidP="007C4101">
                      <w:pPr>
                        <w:spacing w:line="240" w:lineRule="exact"/>
                        <w:rPr>
                          <w:rFonts w:asciiTheme="minorEastAsia" w:hAnsiTheme="minorEastAsia" w:cs="宋体"/>
                          <w:color w:val="000000"/>
                          <w:w w:val="90"/>
                          <w:kern w:val="0"/>
                          <w:szCs w:val="21"/>
                        </w:rPr>
                      </w:pPr>
                      <w:r>
                        <w:rPr>
                          <w:rFonts w:asciiTheme="minorEastAsia" w:hAnsiTheme="minorEastAsia" w:cs="宋体" w:hint="eastAsia"/>
                          <w:color w:val="000000"/>
                          <w:kern w:val="0"/>
                          <w:szCs w:val="21"/>
                        </w:rPr>
                        <w:t>不合格</w:t>
                      </w:r>
                    </w:p>
                  </w:txbxContent>
                </v:textbox>
              </v:rect>
              <v:rect id="_x0000_s1105" style="position:absolute;left:3822;top:9285;width:1451;height:704" o:regroupid="1">
                <v:textbox style="mso-next-textbox:#_x0000_s1105">
                  <w:txbxContent>
                    <w:p w:rsidR="004221B5" w:rsidRPr="00E077B2" w:rsidRDefault="004221B5" w:rsidP="007C4101">
                      <w:pPr>
                        <w:spacing w:line="240" w:lineRule="exact"/>
                        <w:rPr>
                          <w:rFonts w:asciiTheme="minorEastAsia" w:hAnsiTheme="minorEastAsia" w:cs="宋体"/>
                          <w:color w:val="000000"/>
                          <w:w w:val="90"/>
                          <w:kern w:val="0"/>
                          <w:szCs w:val="21"/>
                        </w:rPr>
                      </w:pPr>
                      <w:r>
                        <w:rPr>
                          <w:rFonts w:asciiTheme="minorEastAsia" w:hAnsiTheme="minorEastAsia" w:cs="宋体" w:hint="eastAsia"/>
                          <w:color w:val="000000"/>
                          <w:kern w:val="0"/>
                          <w:szCs w:val="21"/>
                        </w:rPr>
                        <w:t>填写并上报本企业数据</w:t>
                      </w:r>
                    </w:p>
                  </w:txbxContent>
                </v:textbox>
              </v:rect>
              <v:rect id="_x0000_s1106" style="position:absolute;left:1761;top:8610;width:1451;height:1898" o:regroupid="1">
                <v:textbox style="mso-next-textbox:#_x0000_s1106">
                  <w:txbxContent>
                    <w:p w:rsidR="004221B5" w:rsidRPr="00495AB5" w:rsidRDefault="004221B5" w:rsidP="007C4101">
                      <w:pPr>
                        <w:spacing w:line="240" w:lineRule="exact"/>
                        <w:rPr>
                          <w:rFonts w:asciiTheme="minorEastAsia" w:hAnsiTheme="minorEastAsia" w:cs="宋体"/>
                          <w:color w:val="000000"/>
                          <w:kern w:val="0"/>
                          <w:szCs w:val="21"/>
                        </w:rPr>
                      </w:pPr>
                      <w:r w:rsidRPr="00495AB5">
                        <w:rPr>
                          <w:rFonts w:asciiTheme="minorEastAsia" w:hAnsiTheme="minorEastAsia" w:cs="宋体" w:hint="eastAsia"/>
                          <w:color w:val="000000"/>
                          <w:kern w:val="0"/>
                          <w:szCs w:val="21"/>
                        </w:rPr>
                        <w:t>下发调查通知，组织企业填报人员培训，指导企业填报，审核企业上报数据</w:t>
                      </w:r>
                    </w:p>
                  </w:txbxContent>
                </v:textbox>
              </v:rect>
              <v:shape id="_x0000_s1107" type="#_x0000_t32" style="position:absolute;left:4838;top:11074;width:1601;height:0;flip:x" o:connectortype="straight" o:regroupid="1">
                <v:stroke endarrow="block"/>
              </v:shape>
              <v:roundrect id="_x0000_s1108" style="position:absolute;left:1783;top:10806;width:3046;height:558" arcsize="10923f" o:regroupid="1">
                <v:textbox style="mso-next-textbox:#_x0000_s1108">
                  <w:txbxContent>
                    <w:p w:rsidR="004221B5" w:rsidRPr="00511F1F" w:rsidRDefault="004221B5" w:rsidP="007C4101">
                      <w:pPr>
                        <w:jc w:val="center"/>
                        <w:rPr>
                          <w:rFonts w:asciiTheme="minorEastAsia" w:hAnsiTheme="minorEastAsia"/>
                          <w:szCs w:val="21"/>
                        </w:rPr>
                      </w:pPr>
                      <w:r>
                        <w:rPr>
                          <w:rFonts w:asciiTheme="minorEastAsia" w:hAnsiTheme="minorEastAsia" w:hint="eastAsia"/>
                          <w:szCs w:val="21"/>
                        </w:rPr>
                        <w:t>环保产业重点企业</w:t>
                      </w:r>
                    </w:p>
                  </w:txbxContent>
                </v:textbox>
              </v:roundrect>
              <v:rect id="_x0000_s1109" style="position:absolute;left:6469;top:6992;width:457;height:599" o:regroupid="1" strokecolor="white [3212]">
                <v:textbox style="mso-next-textbox:#_x0000_s1109">
                  <w:txbxContent>
                    <w:p w:rsidR="004221B5" w:rsidRPr="00E077B2" w:rsidRDefault="004221B5" w:rsidP="007C4101">
                      <w:pPr>
                        <w:spacing w:line="240" w:lineRule="exact"/>
                        <w:rPr>
                          <w:rFonts w:asciiTheme="minorEastAsia" w:hAnsiTheme="minorEastAsia" w:cs="宋体"/>
                          <w:color w:val="000000"/>
                          <w:w w:val="90"/>
                          <w:kern w:val="0"/>
                          <w:szCs w:val="21"/>
                        </w:rPr>
                      </w:pPr>
                      <w:r>
                        <w:rPr>
                          <w:rFonts w:asciiTheme="minorEastAsia" w:hAnsiTheme="minorEastAsia" w:cs="宋体" w:hint="eastAsia"/>
                          <w:color w:val="000000"/>
                          <w:kern w:val="0"/>
                          <w:szCs w:val="21"/>
                        </w:rPr>
                        <w:t>合格</w:t>
                      </w:r>
                    </w:p>
                  </w:txbxContent>
                </v:textbox>
              </v:rect>
              <v:shape id="_x0000_s1110" type="#_x0000_t32" style="position:absolute;left:4838;top:5130;width:2683;height:0" o:connectortype="straight" o:regroupid="1">
                <v:stroke endarrow="block"/>
              </v:shape>
              <v:shape id="_x0000_s1111" type="#_x0000_t32" style="position:absolute;left:8523;top:5533;width:0;height:2552" o:connectortype="straight" o:regroupid="1"/>
              <v:shape id="_x0000_s1112" type="#_x0000_t32" style="position:absolute;left:7381;top:8085;width:1142;height:0;flip:x" o:connectortype="straight" o:regroupid="1">
                <v:stroke endarrow="block"/>
              </v:shape>
              <v:rect id="_x0000_s1113" style="position:absolute;left:8562;top:4041;width:457;height:659" o:regroupid="1" strokecolor="white [3212]">
                <v:textbox style="mso-next-textbox:#_x0000_s1113">
                  <w:txbxContent>
                    <w:p w:rsidR="004221B5" w:rsidRPr="00E077B2" w:rsidRDefault="004221B5" w:rsidP="007C4101">
                      <w:pPr>
                        <w:spacing w:line="240" w:lineRule="exact"/>
                        <w:rPr>
                          <w:rFonts w:asciiTheme="minorEastAsia" w:hAnsiTheme="minorEastAsia" w:cs="宋体"/>
                          <w:color w:val="000000"/>
                          <w:w w:val="90"/>
                          <w:kern w:val="0"/>
                          <w:szCs w:val="21"/>
                        </w:rPr>
                      </w:pPr>
                      <w:r>
                        <w:rPr>
                          <w:rFonts w:asciiTheme="minorEastAsia" w:hAnsiTheme="minorEastAsia" w:cs="宋体" w:hint="eastAsia"/>
                          <w:color w:val="000000"/>
                          <w:kern w:val="0"/>
                          <w:szCs w:val="21"/>
                        </w:rPr>
                        <w:t>合格</w:t>
                      </w:r>
                    </w:p>
                  </w:txbxContent>
                </v:textbox>
              </v:rect>
              <v:shape id="_x0000_s1114" type="#_x0000_t32" style="position:absolute;left:3822;top:5420;width:0;height:1138;flip:y" o:connectortype="straight" o:regroupid="1">
                <v:stroke endarrow="block"/>
              </v:shape>
              <v:shape id="_x0000_s1115" type="#_x0000_t32" style="position:absolute;left:3822;top:6558;width:1612;height:0" o:connectortype="straight" o:regroupid="1"/>
              <v:shape id="_x0000_s1116" type="#_x0000_t32" style="position:absolute;left:3822;top:2455;width:1;height:1010;flip:y" o:connectortype="straight" o:regroupid="1">
                <v:stroke endarrow="block"/>
              </v:shape>
              <v:shape id="_x0000_s1117" type="#_x0000_t32" style="position:absolute;left:3823;top:3465;width:3103;height:0" o:connectortype="straight" o:regroupid="1"/>
            </v:group>
          </v:group>
        </w:pict>
      </w:r>
    </w:p>
    <w:p w:rsidR="007C4101" w:rsidRPr="003E036A" w:rsidRDefault="007C4101" w:rsidP="007C4101">
      <w:pPr>
        <w:autoSpaceDE w:val="0"/>
        <w:autoSpaceDN w:val="0"/>
        <w:adjustRightInd w:val="0"/>
        <w:snapToGrid w:val="0"/>
        <w:spacing w:line="360" w:lineRule="auto"/>
        <w:ind w:firstLine="560"/>
        <w:jc w:val="left"/>
        <w:rPr>
          <w:rFonts w:ascii="仿宋_GB2312" w:eastAsia="仿宋_GB2312" w:hAnsi="Calibri" w:cs="Times New Roman"/>
          <w:kern w:val="0"/>
          <w:sz w:val="28"/>
          <w:szCs w:val="28"/>
        </w:rPr>
      </w:pPr>
    </w:p>
    <w:p w:rsidR="007C4101" w:rsidRPr="003E036A" w:rsidRDefault="007C4101" w:rsidP="007C4101">
      <w:pPr>
        <w:autoSpaceDE w:val="0"/>
        <w:autoSpaceDN w:val="0"/>
        <w:adjustRightInd w:val="0"/>
        <w:snapToGrid w:val="0"/>
        <w:spacing w:line="360" w:lineRule="auto"/>
        <w:ind w:firstLine="560"/>
        <w:jc w:val="left"/>
        <w:rPr>
          <w:rFonts w:ascii="仿宋_GB2312" w:eastAsia="仿宋_GB2312" w:hAnsi="Calibri" w:cs="Times New Roman"/>
          <w:kern w:val="0"/>
          <w:sz w:val="28"/>
          <w:szCs w:val="28"/>
        </w:rPr>
      </w:pPr>
    </w:p>
    <w:p w:rsidR="007C4101" w:rsidRPr="003E036A" w:rsidRDefault="007C4101" w:rsidP="007C4101">
      <w:pPr>
        <w:autoSpaceDE w:val="0"/>
        <w:autoSpaceDN w:val="0"/>
        <w:adjustRightInd w:val="0"/>
        <w:snapToGrid w:val="0"/>
        <w:spacing w:line="360" w:lineRule="auto"/>
        <w:ind w:firstLine="560"/>
        <w:jc w:val="left"/>
        <w:rPr>
          <w:rFonts w:ascii="仿宋_GB2312" w:eastAsia="仿宋_GB2312" w:hAnsi="Calibri" w:cs="Times New Roman"/>
          <w:kern w:val="0"/>
          <w:sz w:val="28"/>
          <w:szCs w:val="28"/>
        </w:rPr>
      </w:pPr>
    </w:p>
    <w:p w:rsidR="007C4101" w:rsidRPr="003E036A" w:rsidRDefault="007C4101" w:rsidP="007C4101">
      <w:pPr>
        <w:autoSpaceDE w:val="0"/>
        <w:autoSpaceDN w:val="0"/>
        <w:adjustRightInd w:val="0"/>
        <w:snapToGrid w:val="0"/>
        <w:spacing w:line="360" w:lineRule="auto"/>
        <w:ind w:firstLine="560"/>
        <w:jc w:val="left"/>
        <w:rPr>
          <w:rFonts w:ascii="仿宋_GB2312" w:eastAsia="仿宋_GB2312" w:hAnsi="Calibri" w:cs="Times New Roman"/>
          <w:kern w:val="0"/>
          <w:sz w:val="28"/>
          <w:szCs w:val="28"/>
        </w:rPr>
      </w:pPr>
    </w:p>
    <w:p w:rsidR="007C4101" w:rsidRPr="003E036A" w:rsidRDefault="007C4101" w:rsidP="007C4101">
      <w:pPr>
        <w:autoSpaceDE w:val="0"/>
        <w:autoSpaceDN w:val="0"/>
        <w:adjustRightInd w:val="0"/>
        <w:snapToGrid w:val="0"/>
        <w:spacing w:line="360" w:lineRule="auto"/>
        <w:ind w:firstLine="560"/>
        <w:jc w:val="left"/>
        <w:rPr>
          <w:rFonts w:ascii="仿宋_GB2312" w:eastAsia="仿宋_GB2312" w:hAnsi="Calibri" w:cs="Times New Roman"/>
          <w:kern w:val="0"/>
          <w:sz w:val="28"/>
          <w:szCs w:val="28"/>
        </w:rPr>
      </w:pPr>
    </w:p>
    <w:p w:rsidR="007C4101" w:rsidRPr="003E036A" w:rsidRDefault="007C4101" w:rsidP="007C4101">
      <w:pPr>
        <w:autoSpaceDE w:val="0"/>
        <w:autoSpaceDN w:val="0"/>
        <w:adjustRightInd w:val="0"/>
        <w:snapToGrid w:val="0"/>
        <w:spacing w:line="360" w:lineRule="auto"/>
        <w:ind w:firstLine="560"/>
        <w:jc w:val="left"/>
        <w:rPr>
          <w:rFonts w:ascii="仿宋_GB2312" w:eastAsia="仿宋_GB2312" w:hAnsi="Calibri" w:cs="Times New Roman"/>
          <w:kern w:val="0"/>
          <w:sz w:val="28"/>
          <w:szCs w:val="28"/>
        </w:rPr>
      </w:pPr>
    </w:p>
    <w:p w:rsidR="007C4101" w:rsidRPr="003E036A" w:rsidRDefault="007C4101" w:rsidP="007C4101">
      <w:pPr>
        <w:autoSpaceDE w:val="0"/>
        <w:autoSpaceDN w:val="0"/>
        <w:adjustRightInd w:val="0"/>
        <w:snapToGrid w:val="0"/>
        <w:spacing w:line="360" w:lineRule="auto"/>
        <w:ind w:firstLine="560"/>
        <w:jc w:val="left"/>
        <w:rPr>
          <w:rFonts w:ascii="仿宋_GB2312" w:eastAsia="仿宋_GB2312" w:hAnsi="Calibri" w:cs="Times New Roman"/>
          <w:kern w:val="0"/>
          <w:sz w:val="28"/>
          <w:szCs w:val="28"/>
        </w:rPr>
      </w:pPr>
    </w:p>
    <w:p w:rsidR="007C4101" w:rsidRPr="003E036A" w:rsidRDefault="007C4101" w:rsidP="007C4101">
      <w:pPr>
        <w:autoSpaceDE w:val="0"/>
        <w:autoSpaceDN w:val="0"/>
        <w:adjustRightInd w:val="0"/>
        <w:snapToGrid w:val="0"/>
        <w:spacing w:line="360" w:lineRule="auto"/>
        <w:ind w:firstLine="560"/>
        <w:jc w:val="left"/>
        <w:rPr>
          <w:rFonts w:ascii="仿宋_GB2312" w:eastAsia="仿宋_GB2312" w:hAnsi="Calibri" w:cs="Times New Roman"/>
          <w:kern w:val="0"/>
          <w:sz w:val="28"/>
          <w:szCs w:val="28"/>
        </w:rPr>
      </w:pPr>
    </w:p>
    <w:p w:rsidR="007C4101" w:rsidRPr="003E036A" w:rsidRDefault="007C4101" w:rsidP="007C4101">
      <w:pPr>
        <w:autoSpaceDE w:val="0"/>
        <w:autoSpaceDN w:val="0"/>
        <w:adjustRightInd w:val="0"/>
        <w:snapToGrid w:val="0"/>
        <w:spacing w:line="360" w:lineRule="auto"/>
        <w:ind w:firstLine="560"/>
        <w:jc w:val="left"/>
        <w:rPr>
          <w:rFonts w:ascii="仿宋_GB2312" w:eastAsia="仿宋_GB2312" w:hAnsi="Calibri" w:cs="Times New Roman"/>
          <w:kern w:val="0"/>
          <w:sz w:val="28"/>
          <w:szCs w:val="28"/>
        </w:rPr>
      </w:pPr>
    </w:p>
    <w:p w:rsidR="007C4101" w:rsidRPr="003E036A" w:rsidRDefault="007C4101" w:rsidP="007C4101">
      <w:pPr>
        <w:autoSpaceDE w:val="0"/>
        <w:autoSpaceDN w:val="0"/>
        <w:adjustRightInd w:val="0"/>
        <w:snapToGrid w:val="0"/>
        <w:spacing w:line="360" w:lineRule="auto"/>
        <w:ind w:firstLine="560"/>
        <w:jc w:val="left"/>
        <w:rPr>
          <w:rFonts w:ascii="仿宋_GB2312" w:eastAsia="仿宋_GB2312" w:hAnsi="Calibri" w:cs="Times New Roman"/>
          <w:kern w:val="0"/>
          <w:sz w:val="28"/>
          <w:szCs w:val="28"/>
        </w:rPr>
      </w:pPr>
    </w:p>
    <w:p w:rsidR="007C4101" w:rsidRPr="003E036A" w:rsidRDefault="007C4101" w:rsidP="007C4101">
      <w:pPr>
        <w:autoSpaceDE w:val="0"/>
        <w:autoSpaceDN w:val="0"/>
        <w:adjustRightInd w:val="0"/>
        <w:snapToGrid w:val="0"/>
        <w:spacing w:line="360" w:lineRule="auto"/>
        <w:ind w:firstLine="560"/>
        <w:jc w:val="left"/>
        <w:rPr>
          <w:rFonts w:ascii="仿宋_GB2312" w:eastAsia="仿宋_GB2312" w:hAnsi="Calibri" w:cs="Times New Roman"/>
          <w:kern w:val="0"/>
          <w:sz w:val="28"/>
          <w:szCs w:val="28"/>
        </w:rPr>
      </w:pPr>
    </w:p>
    <w:p w:rsidR="007C4101" w:rsidRPr="003E036A" w:rsidRDefault="007C4101" w:rsidP="007C4101">
      <w:pPr>
        <w:autoSpaceDE w:val="0"/>
        <w:autoSpaceDN w:val="0"/>
        <w:adjustRightInd w:val="0"/>
        <w:snapToGrid w:val="0"/>
        <w:spacing w:line="360" w:lineRule="auto"/>
        <w:ind w:firstLine="560"/>
        <w:jc w:val="left"/>
        <w:rPr>
          <w:rFonts w:ascii="仿宋_GB2312" w:eastAsia="仿宋_GB2312" w:hAnsi="Calibri" w:cs="Times New Roman"/>
          <w:kern w:val="0"/>
          <w:sz w:val="28"/>
          <w:szCs w:val="28"/>
        </w:rPr>
      </w:pPr>
    </w:p>
    <w:p w:rsidR="007C4101" w:rsidRPr="003E036A" w:rsidRDefault="007C4101" w:rsidP="007C4101">
      <w:pPr>
        <w:autoSpaceDE w:val="0"/>
        <w:autoSpaceDN w:val="0"/>
        <w:adjustRightInd w:val="0"/>
        <w:snapToGrid w:val="0"/>
        <w:spacing w:line="360" w:lineRule="auto"/>
        <w:ind w:firstLine="560"/>
        <w:jc w:val="left"/>
        <w:rPr>
          <w:rFonts w:ascii="仿宋_GB2312" w:eastAsia="仿宋_GB2312" w:hAnsi="Calibri" w:cs="Times New Roman"/>
          <w:kern w:val="0"/>
          <w:sz w:val="28"/>
          <w:szCs w:val="28"/>
        </w:rPr>
      </w:pPr>
    </w:p>
    <w:p w:rsidR="007C4101" w:rsidRPr="003E036A" w:rsidRDefault="007C4101" w:rsidP="007C4101">
      <w:pPr>
        <w:autoSpaceDE w:val="0"/>
        <w:autoSpaceDN w:val="0"/>
        <w:adjustRightInd w:val="0"/>
        <w:snapToGrid w:val="0"/>
        <w:spacing w:line="360" w:lineRule="auto"/>
        <w:ind w:firstLine="560"/>
        <w:jc w:val="left"/>
        <w:rPr>
          <w:rFonts w:ascii="仿宋_GB2312" w:eastAsia="仿宋_GB2312" w:hAnsi="Calibri" w:cs="Times New Roman"/>
          <w:kern w:val="0"/>
          <w:sz w:val="28"/>
          <w:szCs w:val="28"/>
        </w:rPr>
      </w:pPr>
    </w:p>
    <w:p w:rsidR="007C4101" w:rsidRPr="003E036A" w:rsidRDefault="007C4101" w:rsidP="007C4101">
      <w:pPr>
        <w:autoSpaceDE w:val="0"/>
        <w:autoSpaceDN w:val="0"/>
        <w:adjustRightInd w:val="0"/>
        <w:snapToGrid w:val="0"/>
        <w:spacing w:line="360" w:lineRule="auto"/>
        <w:ind w:firstLine="560"/>
        <w:jc w:val="left"/>
        <w:rPr>
          <w:rFonts w:ascii="仿宋_GB2312" w:eastAsia="仿宋_GB2312" w:hAnsi="Calibri" w:cs="Times New Roman"/>
          <w:kern w:val="0"/>
          <w:sz w:val="28"/>
          <w:szCs w:val="28"/>
        </w:rPr>
      </w:pPr>
    </w:p>
    <w:p w:rsidR="007C4101" w:rsidRPr="003E036A" w:rsidRDefault="007C4101" w:rsidP="007C4101">
      <w:pPr>
        <w:autoSpaceDE w:val="0"/>
        <w:autoSpaceDN w:val="0"/>
        <w:adjustRightInd w:val="0"/>
        <w:snapToGrid w:val="0"/>
        <w:spacing w:line="360" w:lineRule="auto"/>
        <w:ind w:firstLine="560"/>
        <w:jc w:val="left"/>
        <w:rPr>
          <w:rFonts w:ascii="仿宋_GB2312" w:eastAsia="仿宋_GB2312" w:hAnsi="Calibri" w:cs="Times New Roman"/>
          <w:kern w:val="0"/>
          <w:sz w:val="28"/>
          <w:szCs w:val="28"/>
        </w:rPr>
      </w:pPr>
    </w:p>
    <w:p w:rsidR="007C4101" w:rsidRPr="00F118B1" w:rsidRDefault="007C4101" w:rsidP="007C4101">
      <w:pPr>
        <w:adjustRightInd w:val="0"/>
        <w:snapToGrid w:val="0"/>
        <w:spacing w:line="560" w:lineRule="exact"/>
        <w:jc w:val="center"/>
        <w:rPr>
          <w:rFonts w:asciiTheme="minorEastAsia" w:hAnsiTheme="minorEastAsia" w:cs="Times New Roman"/>
          <w:b/>
          <w:color w:val="000000"/>
          <w:szCs w:val="21"/>
        </w:rPr>
      </w:pPr>
    </w:p>
    <w:p w:rsidR="004F10CE" w:rsidRDefault="007C4101" w:rsidP="007C4101">
      <w:pPr>
        <w:pStyle w:val="1"/>
        <w:adjustRightInd w:val="0"/>
        <w:snapToGrid w:val="0"/>
        <w:spacing w:before="0" w:after="0" w:line="560" w:lineRule="exact"/>
        <w:ind w:firstLineChars="200" w:firstLine="600"/>
        <w:rPr>
          <w:rFonts w:ascii="黑体" w:eastAsia="黑体" w:hAnsiTheme="minorHAnsi" w:cstheme="minorBidi"/>
          <w:b w:val="0"/>
          <w:sz w:val="30"/>
          <w:szCs w:val="30"/>
        </w:rPr>
      </w:pPr>
      <w:bookmarkStart w:id="3" w:name="_Toc481583479"/>
      <w:r w:rsidRPr="007C4101">
        <w:rPr>
          <w:rFonts w:ascii="黑体" w:eastAsia="黑体" w:hAnsiTheme="minorHAnsi" w:cstheme="minorBidi" w:hint="eastAsia"/>
          <w:b w:val="0"/>
          <w:sz w:val="30"/>
          <w:szCs w:val="30"/>
        </w:rPr>
        <w:t>三、</w:t>
      </w:r>
      <w:bookmarkEnd w:id="3"/>
      <w:r w:rsidR="004F10CE">
        <w:rPr>
          <w:rFonts w:ascii="黑体" w:eastAsia="黑体" w:hAnsiTheme="minorHAnsi" w:cstheme="minorBidi" w:hint="eastAsia"/>
          <w:b w:val="0"/>
          <w:sz w:val="30"/>
          <w:szCs w:val="30"/>
        </w:rPr>
        <w:t>调查</w:t>
      </w:r>
      <w:r w:rsidR="000C768B">
        <w:rPr>
          <w:rFonts w:ascii="黑体" w:eastAsia="黑体" w:hAnsiTheme="minorHAnsi" w:cstheme="minorBidi" w:hint="eastAsia"/>
          <w:b w:val="0"/>
          <w:sz w:val="30"/>
          <w:szCs w:val="30"/>
        </w:rPr>
        <w:t>时间、</w:t>
      </w:r>
      <w:r w:rsidR="004F10CE">
        <w:rPr>
          <w:rFonts w:ascii="黑体" w:eastAsia="黑体" w:hAnsiTheme="minorHAnsi" w:cstheme="minorBidi" w:hint="eastAsia"/>
          <w:b w:val="0"/>
          <w:sz w:val="30"/>
          <w:szCs w:val="30"/>
        </w:rPr>
        <w:t>内容</w:t>
      </w:r>
      <w:r w:rsidR="000C768B">
        <w:rPr>
          <w:rFonts w:ascii="黑体" w:eastAsia="黑体" w:hAnsiTheme="minorHAnsi" w:cstheme="minorBidi" w:hint="eastAsia"/>
          <w:b w:val="0"/>
          <w:sz w:val="30"/>
          <w:szCs w:val="30"/>
        </w:rPr>
        <w:t>及对象</w:t>
      </w:r>
    </w:p>
    <w:p w:rsidR="000C768B" w:rsidRPr="000C768B" w:rsidRDefault="006457BD" w:rsidP="000C768B">
      <w:pPr>
        <w:spacing w:line="560" w:lineRule="exact"/>
        <w:ind w:firstLine="600"/>
        <w:rPr>
          <w:rFonts w:ascii="仿宋_GB2312" w:eastAsia="仿宋_GB2312" w:hAnsi="Times New Roman"/>
          <w:b/>
          <w:color w:val="000000"/>
          <w:kern w:val="0"/>
          <w:sz w:val="30"/>
          <w:szCs w:val="30"/>
        </w:rPr>
      </w:pPr>
      <w:r>
        <w:rPr>
          <w:rFonts w:ascii="仿宋_GB2312" w:eastAsia="仿宋_GB2312" w:hAnsi="Times New Roman" w:hint="eastAsia"/>
          <w:b/>
          <w:color w:val="000000"/>
          <w:kern w:val="0"/>
          <w:sz w:val="30"/>
          <w:szCs w:val="30"/>
        </w:rPr>
        <w:t>（一）</w:t>
      </w:r>
      <w:r w:rsidR="000C768B" w:rsidRPr="000C768B">
        <w:rPr>
          <w:rFonts w:ascii="仿宋_GB2312" w:eastAsia="仿宋_GB2312" w:hAnsi="Times New Roman" w:hint="eastAsia"/>
          <w:b/>
          <w:color w:val="000000"/>
          <w:kern w:val="0"/>
          <w:sz w:val="30"/>
          <w:szCs w:val="30"/>
        </w:rPr>
        <w:t>调查时间</w:t>
      </w:r>
    </w:p>
    <w:p w:rsidR="000C768B" w:rsidRPr="000C768B" w:rsidRDefault="000C768B" w:rsidP="000C768B">
      <w:pPr>
        <w:spacing w:line="560" w:lineRule="exact"/>
        <w:ind w:firstLine="600"/>
        <w:rPr>
          <w:rFonts w:ascii="仿宋_GB2312" w:eastAsia="仿宋_GB2312" w:hAnsi="Times New Roman"/>
          <w:color w:val="000000"/>
          <w:kern w:val="0"/>
          <w:sz w:val="30"/>
          <w:szCs w:val="30"/>
        </w:rPr>
      </w:pPr>
      <w:r w:rsidRPr="000C768B">
        <w:rPr>
          <w:rFonts w:ascii="仿宋_GB2312" w:eastAsia="仿宋_GB2312" w:hAnsi="Times New Roman" w:hint="eastAsia"/>
          <w:color w:val="000000"/>
          <w:kern w:val="0"/>
          <w:sz w:val="30"/>
          <w:szCs w:val="30"/>
        </w:rPr>
        <w:t>调查时点为</w:t>
      </w:r>
      <w:r w:rsidR="00382FC4">
        <w:rPr>
          <w:rFonts w:ascii="仿宋_GB2312" w:eastAsia="仿宋_GB2312" w:hAnsi="Times New Roman" w:hint="eastAsia"/>
          <w:color w:val="000000"/>
          <w:kern w:val="0"/>
          <w:sz w:val="30"/>
          <w:szCs w:val="30"/>
        </w:rPr>
        <w:t>201</w:t>
      </w:r>
      <w:r w:rsidR="00A723CA">
        <w:rPr>
          <w:rFonts w:ascii="仿宋_GB2312" w:eastAsia="仿宋_GB2312" w:hAnsi="Times New Roman" w:hint="eastAsia"/>
          <w:color w:val="000000"/>
          <w:kern w:val="0"/>
          <w:sz w:val="30"/>
          <w:szCs w:val="30"/>
        </w:rPr>
        <w:t>9</w:t>
      </w:r>
      <w:r w:rsidRPr="000C768B">
        <w:rPr>
          <w:rFonts w:ascii="仿宋_GB2312" w:eastAsia="仿宋_GB2312" w:hAnsi="Times New Roman" w:hint="eastAsia"/>
          <w:color w:val="000000"/>
          <w:kern w:val="0"/>
          <w:sz w:val="30"/>
          <w:szCs w:val="30"/>
        </w:rPr>
        <w:t>年12月31日24时，时期资料为</w:t>
      </w:r>
      <w:r w:rsidR="00382FC4">
        <w:rPr>
          <w:rFonts w:ascii="仿宋_GB2312" w:eastAsia="仿宋_GB2312" w:hAnsi="Times New Roman" w:hint="eastAsia"/>
          <w:color w:val="000000"/>
          <w:kern w:val="0"/>
          <w:sz w:val="30"/>
          <w:szCs w:val="30"/>
        </w:rPr>
        <w:t>201</w:t>
      </w:r>
      <w:r w:rsidR="00A723CA">
        <w:rPr>
          <w:rFonts w:ascii="仿宋_GB2312" w:eastAsia="仿宋_GB2312" w:hAnsi="Times New Roman" w:hint="eastAsia"/>
          <w:color w:val="000000"/>
          <w:kern w:val="0"/>
          <w:sz w:val="30"/>
          <w:szCs w:val="30"/>
        </w:rPr>
        <w:t>9</w:t>
      </w:r>
      <w:r w:rsidRPr="000C768B">
        <w:rPr>
          <w:rFonts w:ascii="仿宋_GB2312" w:eastAsia="仿宋_GB2312" w:hAnsi="Times New Roman" w:hint="eastAsia"/>
          <w:color w:val="000000"/>
          <w:kern w:val="0"/>
          <w:sz w:val="30"/>
          <w:szCs w:val="30"/>
        </w:rPr>
        <w:t>年度。</w:t>
      </w:r>
    </w:p>
    <w:p w:rsidR="000C768B" w:rsidRPr="000C768B" w:rsidRDefault="006457BD" w:rsidP="000C768B">
      <w:pPr>
        <w:spacing w:line="560" w:lineRule="exact"/>
        <w:ind w:firstLine="600"/>
        <w:rPr>
          <w:rFonts w:ascii="仿宋_GB2312" w:eastAsia="仿宋_GB2312" w:hAnsi="Times New Roman"/>
          <w:b/>
          <w:color w:val="000000"/>
          <w:kern w:val="0"/>
          <w:sz w:val="30"/>
          <w:szCs w:val="30"/>
        </w:rPr>
      </w:pPr>
      <w:r>
        <w:rPr>
          <w:rFonts w:ascii="仿宋_GB2312" w:eastAsia="仿宋_GB2312" w:hAnsi="Times New Roman" w:hint="eastAsia"/>
          <w:b/>
          <w:color w:val="000000"/>
          <w:kern w:val="0"/>
          <w:sz w:val="30"/>
          <w:szCs w:val="30"/>
        </w:rPr>
        <w:t>（二）</w:t>
      </w:r>
      <w:r w:rsidR="000C768B" w:rsidRPr="000C768B">
        <w:rPr>
          <w:rFonts w:ascii="仿宋_GB2312" w:eastAsia="仿宋_GB2312" w:hAnsi="Times New Roman" w:hint="eastAsia"/>
          <w:b/>
          <w:color w:val="000000"/>
          <w:kern w:val="0"/>
          <w:sz w:val="30"/>
          <w:szCs w:val="30"/>
        </w:rPr>
        <w:t>调查内容</w:t>
      </w:r>
    </w:p>
    <w:p w:rsidR="000C768B" w:rsidRPr="000C768B" w:rsidRDefault="000C768B" w:rsidP="000C768B">
      <w:pPr>
        <w:spacing w:line="560" w:lineRule="exact"/>
        <w:ind w:firstLine="600"/>
        <w:rPr>
          <w:rFonts w:ascii="仿宋_GB2312" w:eastAsia="仿宋_GB2312" w:hAnsi="Times New Roman"/>
          <w:color w:val="000000"/>
          <w:kern w:val="0"/>
          <w:sz w:val="30"/>
          <w:szCs w:val="30"/>
        </w:rPr>
      </w:pPr>
      <w:r w:rsidRPr="000C768B">
        <w:rPr>
          <w:rFonts w:ascii="仿宋_GB2312" w:eastAsia="仿宋_GB2312" w:hAnsi="Times New Roman" w:hint="eastAsia"/>
          <w:color w:val="000000"/>
          <w:kern w:val="0"/>
          <w:sz w:val="30"/>
          <w:szCs w:val="30"/>
        </w:rPr>
        <w:t>调查内容包括企业的基本情况、环境保护产品生产经营情况、环境服务业经营情况。</w:t>
      </w:r>
    </w:p>
    <w:p w:rsidR="000C768B" w:rsidRPr="000C768B" w:rsidRDefault="006457BD" w:rsidP="000C768B">
      <w:pPr>
        <w:spacing w:line="560" w:lineRule="exact"/>
        <w:ind w:firstLine="600"/>
        <w:rPr>
          <w:rFonts w:ascii="仿宋_GB2312" w:eastAsia="仿宋_GB2312" w:hAnsi="Times New Roman"/>
          <w:b/>
          <w:color w:val="000000"/>
          <w:kern w:val="0"/>
          <w:sz w:val="30"/>
          <w:szCs w:val="30"/>
        </w:rPr>
      </w:pPr>
      <w:r>
        <w:rPr>
          <w:rFonts w:ascii="仿宋_GB2312" w:eastAsia="仿宋_GB2312" w:hAnsi="Times New Roman" w:hint="eastAsia"/>
          <w:b/>
          <w:color w:val="000000"/>
          <w:kern w:val="0"/>
          <w:sz w:val="30"/>
          <w:szCs w:val="30"/>
        </w:rPr>
        <w:lastRenderedPageBreak/>
        <w:t>（三）</w:t>
      </w:r>
      <w:r w:rsidR="000C768B" w:rsidRPr="000C768B">
        <w:rPr>
          <w:rFonts w:ascii="仿宋_GB2312" w:eastAsia="仿宋_GB2312" w:hAnsi="Times New Roman" w:hint="eastAsia"/>
          <w:b/>
          <w:color w:val="000000"/>
          <w:kern w:val="0"/>
          <w:sz w:val="30"/>
          <w:szCs w:val="30"/>
        </w:rPr>
        <w:t>调查对象</w:t>
      </w:r>
    </w:p>
    <w:p w:rsidR="004221B5" w:rsidRPr="00266F33" w:rsidRDefault="000C768B" w:rsidP="004221B5">
      <w:pPr>
        <w:spacing w:line="560" w:lineRule="exact"/>
        <w:ind w:firstLine="600"/>
        <w:rPr>
          <w:rFonts w:ascii="仿宋_GB2312" w:eastAsia="仿宋_GB2312" w:hAnsi="Times New Roman"/>
          <w:color w:val="000000"/>
          <w:kern w:val="0"/>
          <w:sz w:val="30"/>
          <w:szCs w:val="30"/>
        </w:rPr>
      </w:pPr>
      <w:r w:rsidRPr="000C768B">
        <w:rPr>
          <w:rFonts w:ascii="仿宋_GB2312" w:eastAsia="仿宋_GB2312" w:hAnsi="Times New Roman" w:hint="eastAsia"/>
          <w:color w:val="000000"/>
          <w:kern w:val="0"/>
          <w:sz w:val="30"/>
          <w:szCs w:val="30"/>
        </w:rPr>
        <w:t>本次调查的对象包括：</w:t>
      </w:r>
      <w:r w:rsidR="004221B5" w:rsidRPr="00266F33">
        <w:rPr>
          <w:rFonts w:ascii="仿宋_GB2312" w:eastAsia="仿宋_GB2312" w:hAnsi="Times New Roman" w:hint="eastAsia"/>
          <w:color w:val="000000"/>
          <w:kern w:val="0"/>
          <w:sz w:val="30"/>
          <w:szCs w:val="30"/>
        </w:rPr>
        <w:t>中国环境保护产业协会会员单位、各省级环境保护产业协会会员单位以及营业收入在2000万元以上的环保企业等。</w:t>
      </w:r>
    </w:p>
    <w:p w:rsidR="007C4101" w:rsidRPr="007C4101" w:rsidRDefault="004F10CE" w:rsidP="004221B5">
      <w:pPr>
        <w:spacing w:line="560" w:lineRule="exact"/>
        <w:ind w:firstLine="600"/>
        <w:rPr>
          <w:rFonts w:ascii="黑体" w:eastAsia="黑体"/>
          <w:b/>
          <w:sz w:val="30"/>
          <w:szCs w:val="30"/>
        </w:rPr>
      </w:pPr>
      <w:r>
        <w:rPr>
          <w:rFonts w:ascii="黑体" w:eastAsia="黑体" w:hint="eastAsia"/>
          <w:sz w:val="30"/>
          <w:szCs w:val="30"/>
        </w:rPr>
        <w:t>四、</w:t>
      </w:r>
      <w:r w:rsidR="007C4101" w:rsidRPr="007C4101">
        <w:rPr>
          <w:rFonts w:ascii="黑体" w:eastAsia="黑体" w:hint="eastAsia"/>
          <w:sz w:val="30"/>
          <w:szCs w:val="30"/>
        </w:rPr>
        <w:t>进度</w:t>
      </w:r>
      <w:r w:rsidR="00DA75F4">
        <w:rPr>
          <w:rFonts w:ascii="黑体" w:eastAsia="黑体" w:hint="eastAsia"/>
          <w:sz w:val="30"/>
          <w:szCs w:val="30"/>
        </w:rPr>
        <w:t>安排</w:t>
      </w:r>
    </w:p>
    <w:p w:rsidR="007C4101" w:rsidRPr="00601DF1" w:rsidRDefault="007C4101" w:rsidP="00601DF1">
      <w:pPr>
        <w:spacing w:line="560" w:lineRule="exact"/>
        <w:ind w:firstLine="600"/>
        <w:rPr>
          <w:rFonts w:ascii="仿宋_GB2312" w:eastAsia="仿宋_GB2312" w:hAnsi="Times New Roman"/>
          <w:color w:val="000000"/>
          <w:kern w:val="0"/>
          <w:sz w:val="30"/>
          <w:szCs w:val="30"/>
        </w:rPr>
      </w:pPr>
      <w:r w:rsidRPr="00601DF1">
        <w:rPr>
          <w:rFonts w:ascii="仿宋_GB2312" w:eastAsia="仿宋_GB2312" w:hAnsi="Times New Roman" w:hint="eastAsia"/>
          <w:color w:val="000000"/>
          <w:kern w:val="0"/>
          <w:sz w:val="30"/>
          <w:szCs w:val="30"/>
        </w:rPr>
        <w:t>本次调查分为部署</w:t>
      </w:r>
      <w:r w:rsidR="00382FC4">
        <w:rPr>
          <w:rFonts w:ascii="仿宋_GB2312" w:eastAsia="仿宋_GB2312" w:hAnsi="Times New Roman" w:hint="eastAsia"/>
          <w:color w:val="000000"/>
          <w:kern w:val="0"/>
          <w:sz w:val="30"/>
          <w:szCs w:val="30"/>
        </w:rPr>
        <w:t>调查工作</w:t>
      </w:r>
      <w:r w:rsidRPr="00601DF1">
        <w:rPr>
          <w:rFonts w:ascii="仿宋_GB2312" w:eastAsia="仿宋_GB2312" w:hAnsi="Times New Roman" w:hint="eastAsia"/>
          <w:color w:val="000000"/>
          <w:kern w:val="0"/>
          <w:sz w:val="30"/>
          <w:szCs w:val="30"/>
        </w:rPr>
        <w:t>、调查数据的上报及审核、调查结果的利用及</w:t>
      </w:r>
      <w:proofErr w:type="gramStart"/>
      <w:r w:rsidRPr="00601DF1">
        <w:rPr>
          <w:rFonts w:ascii="仿宋_GB2312" w:eastAsia="仿宋_GB2312" w:hAnsi="Times New Roman" w:hint="eastAsia"/>
          <w:color w:val="000000"/>
          <w:kern w:val="0"/>
          <w:sz w:val="30"/>
          <w:szCs w:val="30"/>
        </w:rPr>
        <w:t>发布共</w:t>
      </w:r>
      <w:proofErr w:type="gramEnd"/>
      <w:r w:rsidRPr="00601DF1">
        <w:rPr>
          <w:rFonts w:ascii="仿宋_GB2312" w:eastAsia="仿宋_GB2312" w:hAnsi="Times New Roman" w:hint="eastAsia"/>
          <w:color w:val="000000"/>
          <w:kern w:val="0"/>
          <w:sz w:val="30"/>
          <w:szCs w:val="30"/>
        </w:rPr>
        <w:t>3个阶段。</w:t>
      </w:r>
    </w:p>
    <w:p w:rsidR="007C4101" w:rsidRPr="004A3835" w:rsidRDefault="006457BD" w:rsidP="007C4101">
      <w:pPr>
        <w:pStyle w:val="3"/>
        <w:adjustRightInd w:val="0"/>
        <w:snapToGrid w:val="0"/>
        <w:spacing w:before="0" w:after="0" w:line="560" w:lineRule="exact"/>
        <w:ind w:firstLineChars="200" w:firstLine="602"/>
        <w:rPr>
          <w:rFonts w:ascii="仿宋_GB2312" w:eastAsia="仿宋_GB2312" w:hAnsi="Calibri"/>
          <w:color w:val="000000"/>
          <w:szCs w:val="30"/>
        </w:rPr>
      </w:pPr>
      <w:bookmarkStart w:id="4" w:name="_Toc481583503"/>
      <w:r>
        <w:rPr>
          <w:rFonts w:ascii="楷体_GB2312" w:eastAsia="楷体_GB2312" w:hint="eastAsia"/>
          <w:sz w:val="30"/>
          <w:szCs w:val="30"/>
        </w:rPr>
        <w:t>（一）</w:t>
      </w:r>
      <w:r w:rsidR="007C4101" w:rsidRPr="006F47FD">
        <w:rPr>
          <w:rFonts w:ascii="楷体_GB2312" w:eastAsia="楷体_GB2312" w:hint="eastAsia"/>
          <w:sz w:val="30"/>
          <w:szCs w:val="30"/>
        </w:rPr>
        <w:t>部署</w:t>
      </w:r>
      <w:r w:rsidR="00382FC4">
        <w:rPr>
          <w:rFonts w:ascii="楷体_GB2312" w:eastAsia="楷体_GB2312" w:hint="eastAsia"/>
          <w:sz w:val="30"/>
          <w:szCs w:val="30"/>
        </w:rPr>
        <w:t>调查工作</w:t>
      </w:r>
      <w:r w:rsidR="007C4101" w:rsidRPr="006F47FD">
        <w:rPr>
          <w:rFonts w:ascii="楷体_GB2312" w:eastAsia="楷体_GB2312" w:hint="eastAsia"/>
          <w:sz w:val="30"/>
          <w:szCs w:val="30"/>
        </w:rPr>
        <w:t>（</w:t>
      </w:r>
      <w:r w:rsidR="00266F33">
        <w:rPr>
          <w:rFonts w:ascii="楷体_GB2312" w:eastAsia="楷体_GB2312" w:hint="eastAsia"/>
          <w:sz w:val="30"/>
          <w:szCs w:val="30"/>
        </w:rPr>
        <w:t>2020</w:t>
      </w:r>
      <w:r w:rsidR="007C4101" w:rsidRPr="006F47FD">
        <w:rPr>
          <w:rFonts w:ascii="楷体_GB2312" w:eastAsia="楷体_GB2312" w:hint="eastAsia"/>
          <w:sz w:val="30"/>
          <w:szCs w:val="30"/>
        </w:rPr>
        <w:t>年</w:t>
      </w:r>
      <w:r w:rsidR="00A723CA">
        <w:rPr>
          <w:rFonts w:ascii="楷体_GB2312" w:eastAsia="楷体_GB2312" w:hint="eastAsia"/>
          <w:sz w:val="30"/>
          <w:szCs w:val="30"/>
        </w:rPr>
        <w:t>3</w:t>
      </w:r>
      <w:r w:rsidR="007C4101" w:rsidRPr="006F47FD">
        <w:rPr>
          <w:rFonts w:ascii="楷体_GB2312" w:eastAsia="楷体_GB2312" w:hint="eastAsia"/>
          <w:sz w:val="30"/>
          <w:szCs w:val="30"/>
        </w:rPr>
        <w:t>月）</w:t>
      </w:r>
      <w:bookmarkEnd w:id="4"/>
    </w:p>
    <w:p w:rsidR="007C4101" w:rsidRPr="00BC71AE" w:rsidRDefault="007C4101" w:rsidP="00601DF1">
      <w:pPr>
        <w:spacing w:line="560" w:lineRule="exact"/>
        <w:ind w:firstLine="600"/>
        <w:rPr>
          <w:rFonts w:ascii="仿宋_GB2312" w:eastAsia="仿宋_GB2312" w:hAnsi="Times New Roman"/>
          <w:color w:val="000000"/>
          <w:spacing w:val="-6"/>
          <w:kern w:val="0"/>
          <w:sz w:val="30"/>
          <w:szCs w:val="30"/>
        </w:rPr>
      </w:pPr>
      <w:r w:rsidRPr="00601DF1">
        <w:rPr>
          <w:rFonts w:ascii="仿宋_GB2312" w:eastAsia="仿宋_GB2312" w:hAnsi="Times New Roman" w:hint="eastAsia"/>
          <w:color w:val="000000"/>
          <w:kern w:val="0"/>
          <w:sz w:val="30"/>
          <w:szCs w:val="30"/>
        </w:rPr>
        <w:t>由中国环境保护产业协会发文，部署调查工作，全面启动调查工作。省级环保产业协会</w:t>
      </w:r>
      <w:r w:rsidR="000C03BD">
        <w:rPr>
          <w:rFonts w:ascii="仿宋_GB2312" w:eastAsia="仿宋_GB2312" w:hAnsi="Times New Roman" w:hint="eastAsia"/>
          <w:color w:val="000000"/>
          <w:kern w:val="0"/>
          <w:sz w:val="30"/>
          <w:szCs w:val="30"/>
        </w:rPr>
        <w:t>建立辖区填报企业清单，</w:t>
      </w:r>
      <w:r w:rsidR="00D46983" w:rsidRPr="00601DF1">
        <w:rPr>
          <w:rFonts w:ascii="仿宋_GB2312" w:eastAsia="仿宋_GB2312" w:hAnsi="Times New Roman" w:hint="eastAsia"/>
          <w:color w:val="000000"/>
          <w:kern w:val="0"/>
          <w:sz w:val="30"/>
          <w:szCs w:val="30"/>
        </w:rPr>
        <w:t>下发</w:t>
      </w:r>
      <w:r w:rsidR="00073EB6" w:rsidRPr="00601DF1">
        <w:rPr>
          <w:rFonts w:ascii="仿宋_GB2312" w:eastAsia="仿宋_GB2312" w:hAnsi="Times New Roman" w:hint="eastAsia"/>
          <w:color w:val="000000"/>
          <w:kern w:val="0"/>
          <w:sz w:val="30"/>
          <w:szCs w:val="30"/>
        </w:rPr>
        <w:t>辖区</w:t>
      </w:r>
      <w:r w:rsidR="00D46983" w:rsidRPr="00601DF1">
        <w:rPr>
          <w:rFonts w:ascii="仿宋_GB2312" w:eastAsia="仿宋_GB2312" w:hAnsi="Times New Roman" w:hint="eastAsia"/>
          <w:color w:val="000000"/>
          <w:kern w:val="0"/>
          <w:sz w:val="30"/>
          <w:szCs w:val="30"/>
        </w:rPr>
        <w:t>调查通知，</w:t>
      </w:r>
      <w:r w:rsidR="00DA75F4" w:rsidRPr="00601DF1">
        <w:rPr>
          <w:rFonts w:ascii="仿宋_GB2312" w:eastAsia="仿宋_GB2312" w:hAnsi="Times New Roman" w:hint="eastAsia"/>
          <w:color w:val="000000"/>
          <w:kern w:val="0"/>
          <w:sz w:val="30"/>
          <w:szCs w:val="30"/>
        </w:rPr>
        <w:t>组织本辖区环保</w:t>
      </w:r>
      <w:r w:rsidRPr="00601DF1">
        <w:rPr>
          <w:rFonts w:ascii="仿宋_GB2312" w:eastAsia="仿宋_GB2312" w:hAnsi="Times New Roman" w:hint="eastAsia"/>
          <w:color w:val="000000"/>
          <w:kern w:val="0"/>
          <w:sz w:val="30"/>
          <w:szCs w:val="30"/>
        </w:rPr>
        <w:t>企业</w:t>
      </w:r>
      <w:r w:rsidR="00DA75F4" w:rsidRPr="00BC71AE">
        <w:rPr>
          <w:rFonts w:ascii="仿宋_GB2312" w:eastAsia="仿宋_GB2312" w:hAnsi="Times New Roman" w:hint="eastAsia"/>
          <w:color w:val="000000"/>
          <w:spacing w:val="-6"/>
          <w:kern w:val="0"/>
          <w:sz w:val="30"/>
          <w:szCs w:val="30"/>
        </w:rPr>
        <w:t>填报调查表，并进行技术指导</w:t>
      </w:r>
      <w:r w:rsidRPr="00BC71AE">
        <w:rPr>
          <w:rFonts w:ascii="仿宋_GB2312" w:eastAsia="仿宋_GB2312" w:hAnsi="Times New Roman" w:hint="eastAsia"/>
          <w:color w:val="000000"/>
          <w:spacing w:val="-6"/>
          <w:kern w:val="0"/>
          <w:sz w:val="30"/>
          <w:szCs w:val="30"/>
        </w:rPr>
        <w:t>。</w:t>
      </w:r>
    </w:p>
    <w:p w:rsidR="007C4101" w:rsidRPr="006F47FD" w:rsidRDefault="006457BD" w:rsidP="007C4101">
      <w:pPr>
        <w:pStyle w:val="3"/>
        <w:adjustRightInd w:val="0"/>
        <w:snapToGrid w:val="0"/>
        <w:spacing w:before="0" w:after="0" w:line="560" w:lineRule="exact"/>
        <w:ind w:firstLineChars="200" w:firstLine="602"/>
        <w:rPr>
          <w:rFonts w:ascii="楷体_GB2312" w:eastAsia="楷体_GB2312"/>
          <w:sz w:val="30"/>
          <w:szCs w:val="30"/>
        </w:rPr>
      </w:pPr>
      <w:bookmarkStart w:id="5" w:name="_Toc481583504"/>
      <w:r>
        <w:rPr>
          <w:rFonts w:ascii="楷体_GB2312" w:eastAsia="楷体_GB2312" w:hint="eastAsia"/>
          <w:sz w:val="30"/>
          <w:szCs w:val="30"/>
        </w:rPr>
        <w:t>（二）</w:t>
      </w:r>
      <w:r w:rsidR="007C4101" w:rsidRPr="006F47FD">
        <w:rPr>
          <w:rFonts w:ascii="楷体_GB2312" w:eastAsia="楷体_GB2312" w:hint="eastAsia"/>
          <w:sz w:val="30"/>
          <w:szCs w:val="30"/>
        </w:rPr>
        <w:t>调查数据上报及审核</w:t>
      </w:r>
      <w:bookmarkEnd w:id="5"/>
      <w:r w:rsidR="007C4101">
        <w:rPr>
          <w:rFonts w:ascii="楷体_GB2312" w:eastAsia="楷体_GB2312" w:hint="eastAsia"/>
          <w:sz w:val="30"/>
          <w:szCs w:val="30"/>
        </w:rPr>
        <w:t>（</w:t>
      </w:r>
      <w:r w:rsidR="00266F33">
        <w:rPr>
          <w:rFonts w:ascii="楷体_GB2312" w:eastAsia="楷体_GB2312" w:hint="eastAsia"/>
          <w:sz w:val="30"/>
          <w:szCs w:val="30"/>
        </w:rPr>
        <w:t>2020</w:t>
      </w:r>
      <w:r w:rsidR="007C4101">
        <w:rPr>
          <w:rFonts w:ascii="楷体_GB2312" w:eastAsia="楷体_GB2312" w:hint="eastAsia"/>
          <w:sz w:val="30"/>
          <w:szCs w:val="30"/>
        </w:rPr>
        <w:t>年</w:t>
      </w:r>
      <w:r w:rsidR="00A723CA">
        <w:rPr>
          <w:rFonts w:ascii="楷体_GB2312" w:eastAsia="楷体_GB2312" w:hint="eastAsia"/>
          <w:sz w:val="30"/>
          <w:szCs w:val="30"/>
        </w:rPr>
        <w:t>3</w:t>
      </w:r>
      <w:r w:rsidR="007C4101">
        <w:rPr>
          <w:rFonts w:ascii="楷体_GB2312" w:eastAsia="楷体_GB2312" w:hint="eastAsia"/>
          <w:sz w:val="30"/>
          <w:szCs w:val="30"/>
        </w:rPr>
        <w:t>月</w:t>
      </w:r>
      <w:r w:rsidR="000A1D43">
        <w:rPr>
          <w:rFonts w:ascii="楷体_GB2312" w:eastAsia="楷体_GB2312" w:hint="eastAsia"/>
          <w:sz w:val="30"/>
          <w:szCs w:val="30"/>
        </w:rPr>
        <w:t>-5</w:t>
      </w:r>
      <w:r w:rsidR="007C4101">
        <w:rPr>
          <w:rFonts w:ascii="楷体_GB2312" w:eastAsia="楷体_GB2312" w:hint="eastAsia"/>
          <w:sz w:val="30"/>
          <w:szCs w:val="30"/>
        </w:rPr>
        <w:t>月</w:t>
      </w:r>
      <w:r w:rsidR="00266F33">
        <w:rPr>
          <w:rFonts w:ascii="楷体_GB2312" w:eastAsia="楷体_GB2312" w:hint="eastAsia"/>
          <w:sz w:val="30"/>
          <w:szCs w:val="30"/>
        </w:rPr>
        <w:t>31</w:t>
      </w:r>
      <w:r w:rsidR="00DA75F4">
        <w:rPr>
          <w:rFonts w:ascii="楷体_GB2312" w:eastAsia="楷体_GB2312" w:hint="eastAsia"/>
          <w:sz w:val="30"/>
          <w:szCs w:val="30"/>
        </w:rPr>
        <w:t>日</w:t>
      </w:r>
      <w:r w:rsidR="007C4101">
        <w:rPr>
          <w:rFonts w:ascii="楷体_GB2312" w:eastAsia="楷体_GB2312" w:hint="eastAsia"/>
          <w:sz w:val="30"/>
          <w:szCs w:val="30"/>
        </w:rPr>
        <w:t>）</w:t>
      </w:r>
    </w:p>
    <w:p w:rsidR="007C4101" w:rsidRPr="007C4101" w:rsidRDefault="007C4101" w:rsidP="007C4101">
      <w:pPr>
        <w:adjustRightInd w:val="0"/>
        <w:snapToGrid w:val="0"/>
        <w:spacing w:line="560" w:lineRule="exact"/>
        <w:ind w:firstLineChars="221" w:firstLine="663"/>
        <w:rPr>
          <w:rFonts w:ascii="仿宋_GB2312" w:eastAsia="仿宋_GB2312" w:hAnsi="Calibri" w:cs="Times New Roman"/>
          <w:color w:val="000000"/>
          <w:sz w:val="30"/>
          <w:szCs w:val="30"/>
        </w:rPr>
      </w:pPr>
      <w:r w:rsidRPr="007C4101">
        <w:rPr>
          <w:rFonts w:ascii="仿宋_GB2312" w:eastAsia="仿宋_GB2312" w:hAnsi="Calibri" w:cs="Times New Roman" w:hint="eastAsia"/>
          <w:color w:val="000000"/>
          <w:sz w:val="30"/>
          <w:szCs w:val="30"/>
        </w:rPr>
        <w:t>1</w:t>
      </w:r>
      <w:r w:rsidR="006457BD">
        <w:rPr>
          <w:rFonts w:ascii="仿宋_GB2312" w:eastAsia="仿宋_GB2312" w:hAnsi="Calibri" w:cs="Times New Roman" w:hint="eastAsia"/>
          <w:color w:val="000000"/>
          <w:sz w:val="30"/>
          <w:szCs w:val="30"/>
        </w:rPr>
        <w:t>．</w:t>
      </w:r>
      <w:r w:rsidRPr="007C4101">
        <w:rPr>
          <w:rFonts w:ascii="仿宋_GB2312" w:eastAsia="仿宋_GB2312" w:hAnsi="Calibri" w:cs="Times New Roman" w:hint="eastAsia"/>
          <w:color w:val="000000"/>
          <w:sz w:val="30"/>
          <w:szCs w:val="30"/>
        </w:rPr>
        <w:t>企业填写提交调查报表</w:t>
      </w:r>
    </w:p>
    <w:p w:rsidR="007C4101" w:rsidRPr="007C4101" w:rsidRDefault="00F118B1" w:rsidP="007C4101">
      <w:pPr>
        <w:adjustRightInd w:val="0"/>
        <w:snapToGrid w:val="0"/>
        <w:spacing w:line="560" w:lineRule="exact"/>
        <w:ind w:firstLineChars="200" w:firstLine="600"/>
        <w:rPr>
          <w:rFonts w:ascii="仿宋_GB2312" w:eastAsia="仿宋_GB2312" w:hAnsi="Calibri" w:cs="Times New Roman"/>
          <w:color w:val="000000"/>
          <w:sz w:val="30"/>
          <w:szCs w:val="30"/>
        </w:rPr>
      </w:pPr>
      <w:r>
        <w:rPr>
          <w:rFonts w:ascii="仿宋_GB2312" w:eastAsia="仿宋_GB2312" w:hAnsi="Calibri" w:cs="Times New Roman" w:hint="eastAsia"/>
          <w:color w:val="000000"/>
          <w:sz w:val="30"/>
          <w:szCs w:val="30"/>
        </w:rPr>
        <w:t>填报</w:t>
      </w:r>
      <w:r w:rsidR="007C4101" w:rsidRPr="007C4101">
        <w:rPr>
          <w:rFonts w:ascii="仿宋_GB2312" w:eastAsia="仿宋_GB2312" w:hAnsi="Calibri" w:cs="Times New Roman" w:hint="eastAsia"/>
          <w:color w:val="000000"/>
          <w:sz w:val="30"/>
          <w:szCs w:val="30"/>
        </w:rPr>
        <w:t>企业于</w:t>
      </w:r>
      <w:r w:rsidR="00A723CA">
        <w:rPr>
          <w:rFonts w:ascii="仿宋_GB2312" w:eastAsia="仿宋_GB2312" w:hAnsi="Calibri" w:cs="Times New Roman" w:hint="eastAsia"/>
          <w:color w:val="000000"/>
          <w:sz w:val="30"/>
          <w:szCs w:val="30"/>
        </w:rPr>
        <w:t>2020</w:t>
      </w:r>
      <w:r w:rsidR="007C4101" w:rsidRPr="007C4101">
        <w:rPr>
          <w:rFonts w:ascii="仿宋_GB2312" w:eastAsia="仿宋_GB2312" w:hAnsi="Calibri" w:cs="Times New Roman" w:hint="eastAsia"/>
          <w:color w:val="000000"/>
          <w:sz w:val="30"/>
          <w:szCs w:val="30"/>
        </w:rPr>
        <w:t>年</w:t>
      </w:r>
      <w:r w:rsidR="00A723CA">
        <w:rPr>
          <w:rFonts w:ascii="仿宋_GB2312" w:eastAsia="仿宋_GB2312" w:hAnsi="Calibri" w:cs="Times New Roman" w:hint="eastAsia"/>
          <w:color w:val="000000"/>
          <w:sz w:val="30"/>
          <w:szCs w:val="30"/>
        </w:rPr>
        <w:t>5</w:t>
      </w:r>
      <w:r w:rsidR="007C4101" w:rsidRPr="007C4101">
        <w:rPr>
          <w:rFonts w:ascii="仿宋_GB2312" w:eastAsia="仿宋_GB2312" w:hAnsi="Calibri" w:cs="Times New Roman" w:hint="eastAsia"/>
          <w:color w:val="000000"/>
          <w:sz w:val="30"/>
          <w:szCs w:val="30"/>
        </w:rPr>
        <w:t>月</w:t>
      </w:r>
      <w:r w:rsidR="00A723CA">
        <w:rPr>
          <w:rFonts w:ascii="仿宋_GB2312" w:eastAsia="仿宋_GB2312" w:hAnsi="Calibri" w:cs="Times New Roman" w:hint="eastAsia"/>
          <w:color w:val="000000"/>
          <w:sz w:val="30"/>
          <w:szCs w:val="30"/>
        </w:rPr>
        <w:t>15</w:t>
      </w:r>
      <w:r w:rsidR="007C4101" w:rsidRPr="007C4101">
        <w:rPr>
          <w:rFonts w:ascii="仿宋_GB2312" w:eastAsia="仿宋_GB2312" w:hAnsi="Calibri" w:cs="Times New Roman" w:hint="eastAsia"/>
          <w:color w:val="000000"/>
          <w:sz w:val="30"/>
          <w:szCs w:val="30"/>
        </w:rPr>
        <w:t>日前</w:t>
      </w:r>
      <w:r w:rsidR="00073EB6">
        <w:rPr>
          <w:rFonts w:ascii="仿宋_GB2312" w:eastAsia="仿宋_GB2312" w:hAnsi="Calibri" w:cs="Times New Roman" w:hint="eastAsia"/>
          <w:color w:val="000000"/>
          <w:sz w:val="30"/>
          <w:szCs w:val="30"/>
        </w:rPr>
        <w:t>登录调查平台，</w:t>
      </w:r>
      <w:r>
        <w:rPr>
          <w:rFonts w:ascii="仿宋_GB2312" w:eastAsia="仿宋_GB2312" w:hAnsi="Calibri" w:cs="Times New Roman" w:hint="eastAsia"/>
          <w:color w:val="000000"/>
          <w:sz w:val="30"/>
          <w:szCs w:val="30"/>
        </w:rPr>
        <w:t>完成</w:t>
      </w:r>
      <w:r w:rsidR="00A723CA">
        <w:rPr>
          <w:rFonts w:ascii="仿宋_GB2312" w:eastAsia="仿宋_GB2312" w:hAnsi="Calibri" w:cs="Times New Roman" w:hint="eastAsia"/>
          <w:color w:val="000000"/>
          <w:sz w:val="30"/>
          <w:szCs w:val="30"/>
        </w:rPr>
        <w:t>2019</w:t>
      </w:r>
      <w:r w:rsidR="007C4101" w:rsidRPr="007C4101">
        <w:rPr>
          <w:rFonts w:ascii="仿宋_GB2312" w:eastAsia="仿宋_GB2312" w:hAnsi="Calibri" w:cs="Times New Roman" w:hint="eastAsia"/>
          <w:color w:val="000000"/>
          <w:sz w:val="30"/>
          <w:szCs w:val="30"/>
        </w:rPr>
        <w:t>年度数据</w:t>
      </w:r>
      <w:r>
        <w:rPr>
          <w:rFonts w:ascii="仿宋_GB2312" w:eastAsia="仿宋_GB2312" w:hAnsi="Calibri" w:cs="Times New Roman" w:hint="eastAsia"/>
          <w:color w:val="000000"/>
          <w:sz w:val="30"/>
          <w:szCs w:val="30"/>
        </w:rPr>
        <w:t>的填报</w:t>
      </w:r>
      <w:r w:rsidR="007C4101" w:rsidRPr="007C4101">
        <w:rPr>
          <w:rFonts w:ascii="仿宋_GB2312" w:eastAsia="仿宋_GB2312" w:hAnsi="Calibri" w:cs="Times New Roman" w:hint="eastAsia"/>
          <w:color w:val="000000"/>
          <w:sz w:val="30"/>
          <w:szCs w:val="30"/>
        </w:rPr>
        <w:t>。</w:t>
      </w:r>
    </w:p>
    <w:p w:rsidR="007C4101" w:rsidRPr="007C4101" w:rsidRDefault="007C4101" w:rsidP="00556485">
      <w:pPr>
        <w:adjustRightInd w:val="0"/>
        <w:snapToGrid w:val="0"/>
        <w:spacing w:line="560" w:lineRule="exact"/>
        <w:ind w:firstLineChars="200" w:firstLine="600"/>
        <w:rPr>
          <w:rFonts w:ascii="仿宋_GB2312" w:eastAsia="仿宋_GB2312" w:hAnsi="Calibri" w:cs="Times New Roman"/>
          <w:color w:val="000000"/>
          <w:sz w:val="30"/>
          <w:szCs w:val="30"/>
        </w:rPr>
      </w:pPr>
      <w:r w:rsidRPr="007C4101">
        <w:rPr>
          <w:rFonts w:ascii="仿宋_GB2312" w:eastAsia="仿宋_GB2312" w:hAnsi="Calibri" w:cs="Times New Roman" w:hint="eastAsia"/>
          <w:color w:val="000000"/>
          <w:sz w:val="30"/>
          <w:szCs w:val="30"/>
        </w:rPr>
        <w:t>2</w:t>
      </w:r>
      <w:r w:rsidR="006457BD">
        <w:rPr>
          <w:rFonts w:ascii="仿宋_GB2312" w:eastAsia="仿宋_GB2312" w:hAnsi="Calibri" w:cs="Times New Roman" w:hint="eastAsia"/>
          <w:color w:val="000000"/>
          <w:sz w:val="30"/>
          <w:szCs w:val="30"/>
        </w:rPr>
        <w:t>．</w:t>
      </w:r>
      <w:r w:rsidRPr="007C4101">
        <w:rPr>
          <w:rFonts w:ascii="仿宋_GB2312" w:eastAsia="仿宋_GB2312" w:hAnsi="Calibri" w:cs="Times New Roman" w:hint="eastAsia"/>
          <w:color w:val="000000"/>
          <w:sz w:val="30"/>
          <w:szCs w:val="30"/>
        </w:rPr>
        <w:t>调查数据审核与汇总</w:t>
      </w:r>
    </w:p>
    <w:p w:rsidR="00495AB5" w:rsidRPr="00556485" w:rsidRDefault="007C4101" w:rsidP="00556485">
      <w:pPr>
        <w:adjustRightInd w:val="0"/>
        <w:snapToGrid w:val="0"/>
        <w:spacing w:line="560" w:lineRule="exact"/>
        <w:ind w:firstLineChars="200" w:firstLine="600"/>
        <w:rPr>
          <w:rFonts w:ascii="仿宋_GB2312" w:eastAsia="仿宋_GB2312" w:hAnsi="Calibri" w:cs="Times New Roman"/>
          <w:color w:val="000000"/>
          <w:sz w:val="30"/>
          <w:szCs w:val="30"/>
        </w:rPr>
      </w:pPr>
      <w:r w:rsidRPr="007C4101">
        <w:rPr>
          <w:rFonts w:ascii="仿宋_GB2312" w:eastAsia="仿宋_GB2312" w:hAnsi="Calibri" w:cs="Times New Roman" w:hint="eastAsia"/>
          <w:color w:val="000000"/>
          <w:sz w:val="30"/>
          <w:szCs w:val="30"/>
        </w:rPr>
        <w:t>各省（自治区、直辖市）环保产业协会</w:t>
      </w:r>
      <w:r w:rsidR="00DA75F4">
        <w:rPr>
          <w:rFonts w:ascii="仿宋_GB2312" w:eastAsia="仿宋_GB2312" w:hAnsi="Calibri" w:cs="Times New Roman" w:hint="eastAsia"/>
          <w:color w:val="000000"/>
          <w:sz w:val="30"/>
          <w:szCs w:val="30"/>
        </w:rPr>
        <w:t>对辖区</w:t>
      </w:r>
      <w:r w:rsidR="00073EB6">
        <w:rPr>
          <w:rFonts w:ascii="仿宋_GB2312" w:eastAsia="仿宋_GB2312" w:hAnsi="Calibri" w:cs="Times New Roman" w:hint="eastAsia"/>
          <w:color w:val="000000"/>
          <w:sz w:val="30"/>
          <w:szCs w:val="30"/>
        </w:rPr>
        <w:t>内</w:t>
      </w:r>
      <w:r w:rsidR="00D46983">
        <w:rPr>
          <w:rFonts w:ascii="仿宋_GB2312" w:eastAsia="仿宋_GB2312" w:hAnsi="Calibri" w:cs="Times New Roman" w:hint="eastAsia"/>
          <w:color w:val="000000"/>
          <w:sz w:val="30"/>
          <w:szCs w:val="30"/>
        </w:rPr>
        <w:t>所有填报</w:t>
      </w:r>
      <w:r w:rsidR="00DA75F4">
        <w:rPr>
          <w:rFonts w:ascii="仿宋_GB2312" w:eastAsia="仿宋_GB2312" w:hAnsi="Calibri" w:cs="Times New Roman" w:hint="eastAsia"/>
          <w:color w:val="000000"/>
          <w:sz w:val="30"/>
          <w:szCs w:val="30"/>
        </w:rPr>
        <w:t>企业</w:t>
      </w:r>
      <w:r w:rsidR="00D46983">
        <w:rPr>
          <w:rFonts w:ascii="仿宋_GB2312" w:eastAsia="仿宋_GB2312" w:hAnsi="Calibri" w:cs="Times New Roman" w:hint="eastAsia"/>
          <w:color w:val="000000"/>
          <w:sz w:val="30"/>
          <w:szCs w:val="30"/>
        </w:rPr>
        <w:t>的</w:t>
      </w:r>
      <w:r w:rsidR="00DA75F4">
        <w:rPr>
          <w:rFonts w:ascii="仿宋_GB2312" w:eastAsia="仿宋_GB2312" w:hAnsi="Calibri" w:cs="Times New Roman" w:hint="eastAsia"/>
          <w:color w:val="000000"/>
          <w:sz w:val="30"/>
          <w:szCs w:val="30"/>
        </w:rPr>
        <w:t>数据进行审核，</w:t>
      </w:r>
      <w:r w:rsidR="00073EB6">
        <w:rPr>
          <w:rFonts w:ascii="仿宋_GB2312" w:eastAsia="仿宋_GB2312" w:hAnsi="Calibri" w:cs="Times New Roman" w:hint="eastAsia"/>
          <w:color w:val="000000"/>
          <w:sz w:val="30"/>
          <w:szCs w:val="30"/>
        </w:rPr>
        <w:t>对不合格数据返回企业</w:t>
      </w:r>
      <w:proofErr w:type="gramStart"/>
      <w:r w:rsidR="00073EB6">
        <w:rPr>
          <w:rFonts w:ascii="仿宋_GB2312" w:eastAsia="仿宋_GB2312" w:hAnsi="Calibri" w:cs="Times New Roman" w:hint="eastAsia"/>
          <w:color w:val="000000"/>
          <w:sz w:val="30"/>
          <w:szCs w:val="30"/>
        </w:rPr>
        <w:t>核改直至</w:t>
      </w:r>
      <w:proofErr w:type="gramEnd"/>
      <w:r w:rsidR="00073EB6">
        <w:rPr>
          <w:rFonts w:ascii="仿宋_GB2312" w:eastAsia="仿宋_GB2312" w:hAnsi="Calibri" w:cs="Times New Roman" w:hint="eastAsia"/>
          <w:color w:val="000000"/>
          <w:sz w:val="30"/>
          <w:szCs w:val="30"/>
        </w:rPr>
        <w:t>合格，</w:t>
      </w:r>
      <w:r w:rsidRPr="007C4101">
        <w:rPr>
          <w:rFonts w:ascii="仿宋_GB2312" w:eastAsia="仿宋_GB2312" w:hAnsi="Calibri" w:cs="Times New Roman" w:hint="eastAsia"/>
          <w:color w:val="000000"/>
          <w:sz w:val="30"/>
          <w:szCs w:val="30"/>
        </w:rPr>
        <w:t>于</w:t>
      </w:r>
      <w:r w:rsidR="00A723CA">
        <w:rPr>
          <w:rFonts w:ascii="仿宋_GB2312" w:eastAsia="仿宋_GB2312" w:hAnsi="Calibri" w:cs="Times New Roman" w:hint="eastAsia"/>
          <w:color w:val="000000"/>
          <w:sz w:val="30"/>
          <w:szCs w:val="30"/>
        </w:rPr>
        <w:t>2020</w:t>
      </w:r>
      <w:r w:rsidRPr="007C4101">
        <w:rPr>
          <w:rFonts w:ascii="仿宋_GB2312" w:eastAsia="仿宋_GB2312" w:hAnsi="Calibri" w:cs="Times New Roman" w:hint="eastAsia"/>
          <w:color w:val="000000"/>
          <w:sz w:val="30"/>
          <w:szCs w:val="30"/>
        </w:rPr>
        <w:t>年</w:t>
      </w:r>
      <w:r w:rsidR="000A1D43">
        <w:rPr>
          <w:rFonts w:ascii="仿宋_GB2312" w:eastAsia="仿宋_GB2312" w:hAnsi="Calibri" w:cs="Times New Roman" w:hint="eastAsia"/>
          <w:color w:val="000000"/>
          <w:sz w:val="30"/>
          <w:szCs w:val="30"/>
        </w:rPr>
        <w:t>5</w:t>
      </w:r>
      <w:r w:rsidRPr="007C4101">
        <w:rPr>
          <w:rFonts w:ascii="仿宋_GB2312" w:eastAsia="仿宋_GB2312" w:hAnsi="Calibri" w:cs="Times New Roman" w:hint="eastAsia"/>
          <w:color w:val="000000"/>
          <w:sz w:val="30"/>
          <w:szCs w:val="30"/>
        </w:rPr>
        <w:t>月</w:t>
      </w:r>
      <w:r w:rsidR="00495AB5">
        <w:rPr>
          <w:rFonts w:ascii="仿宋_GB2312" w:eastAsia="仿宋_GB2312" w:hAnsi="Calibri" w:cs="Times New Roman" w:hint="eastAsia"/>
          <w:color w:val="000000"/>
          <w:sz w:val="30"/>
          <w:szCs w:val="30"/>
        </w:rPr>
        <w:t>3</w:t>
      </w:r>
      <w:r w:rsidR="000A1D43">
        <w:rPr>
          <w:rFonts w:ascii="仿宋_GB2312" w:eastAsia="仿宋_GB2312" w:hAnsi="Calibri" w:cs="Times New Roman" w:hint="eastAsia"/>
          <w:color w:val="000000"/>
          <w:sz w:val="30"/>
          <w:szCs w:val="30"/>
        </w:rPr>
        <w:t>1</w:t>
      </w:r>
      <w:r w:rsidRPr="007C4101">
        <w:rPr>
          <w:rFonts w:ascii="仿宋_GB2312" w:eastAsia="仿宋_GB2312" w:hAnsi="Calibri" w:cs="Times New Roman" w:hint="eastAsia"/>
          <w:color w:val="000000"/>
          <w:sz w:val="30"/>
          <w:szCs w:val="30"/>
        </w:rPr>
        <w:t>日</w:t>
      </w:r>
      <w:r w:rsidR="00495AB5">
        <w:rPr>
          <w:rFonts w:ascii="仿宋_GB2312" w:eastAsia="仿宋_GB2312" w:hAnsi="Calibri" w:cs="Times New Roman" w:hint="eastAsia"/>
          <w:color w:val="000000"/>
          <w:sz w:val="30"/>
          <w:szCs w:val="30"/>
        </w:rPr>
        <w:t>前</w:t>
      </w:r>
      <w:r w:rsidR="00073EB6">
        <w:rPr>
          <w:rFonts w:ascii="仿宋_GB2312" w:eastAsia="仿宋_GB2312" w:hAnsi="Calibri" w:cs="Times New Roman" w:hint="eastAsia"/>
          <w:color w:val="000000"/>
          <w:sz w:val="30"/>
          <w:szCs w:val="30"/>
        </w:rPr>
        <w:t>完成辖区全部数据的审核并</w:t>
      </w:r>
      <w:r w:rsidRPr="007C4101">
        <w:rPr>
          <w:rFonts w:ascii="仿宋_GB2312" w:eastAsia="仿宋_GB2312" w:hAnsi="Calibri" w:cs="Times New Roman" w:hint="eastAsia"/>
          <w:color w:val="000000"/>
          <w:sz w:val="30"/>
          <w:szCs w:val="30"/>
        </w:rPr>
        <w:t>向中国环境保护产业协会</w:t>
      </w:r>
      <w:r w:rsidR="00DA75F4">
        <w:rPr>
          <w:rFonts w:ascii="仿宋_GB2312" w:eastAsia="仿宋_GB2312" w:hAnsi="Calibri" w:cs="Times New Roman" w:hint="eastAsia"/>
          <w:color w:val="000000"/>
          <w:sz w:val="30"/>
          <w:szCs w:val="30"/>
        </w:rPr>
        <w:t>上报</w:t>
      </w:r>
      <w:r w:rsidR="00073EB6">
        <w:rPr>
          <w:rFonts w:ascii="仿宋_GB2312" w:eastAsia="仿宋_GB2312" w:hAnsi="Calibri" w:cs="Times New Roman" w:hint="eastAsia"/>
          <w:color w:val="000000"/>
          <w:sz w:val="30"/>
          <w:szCs w:val="30"/>
        </w:rPr>
        <w:t>辖区数据</w:t>
      </w:r>
      <w:r w:rsidR="00DA75F4">
        <w:rPr>
          <w:rFonts w:ascii="仿宋_GB2312" w:eastAsia="仿宋_GB2312" w:hAnsi="Calibri" w:cs="Times New Roman" w:hint="eastAsia"/>
          <w:color w:val="000000"/>
          <w:sz w:val="30"/>
          <w:szCs w:val="30"/>
        </w:rPr>
        <w:t>；中国环境保护产业协会对</w:t>
      </w:r>
      <w:r w:rsidR="00073EB6">
        <w:rPr>
          <w:rFonts w:ascii="仿宋_GB2312" w:eastAsia="仿宋_GB2312" w:hAnsi="Calibri" w:cs="Times New Roman" w:hint="eastAsia"/>
          <w:color w:val="000000"/>
          <w:sz w:val="30"/>
          <w:szCs w:val="30"/>
        </w:rPr>
        <w:t>各地</w:t>
      </w:r>
      <w:r w:rsidR="00DA75F4">
        <w:rPr>
          <w:rFonts w:ascii="仿宋_GB2312" w:eastAsia="仿宋_GB2312" w:hAnsi="Calibri" w:cs="Times New Roman" w:hint="eastAsia"/>
          <w:color w:val="000000"/>
          <w:sz w:val="30"/>
          <w:szCs w:val="30"/>
        </w:rPr>
        <w:t>上报数据进行终审和</w:t>
      </w:r>
      <w:r w:rsidRPr="007C4101">
        <w:rPr>
          <w:rFonts w:ascii="仿宋_GB2312" w:eastAsia="仿宋_GB2312" w:hAnsi="Calibri" w:cs="Times New Roman" w:hint="eastAsia"/>
          <w:color w:val="000000"/>
          <w:sz w:val="30"/>
          <w:szCs w:val="30"/>
        </w:rPr>
        <w:t>汇总。</w:t>
      </w:r>
    </w:p>
    <w:p w:rsidR="007C4101" w:rsidRPr="006F47FD" w:rsidRDefault="006457BD" w:rsidP="007C4101">
      <w:pPr>
        <w:pStyle w:val="3"/>
        <w:adjustRightInd w:val="0"/>
        <w:snapToGrid w:val="0"/>
        <w:spacing w:before="0" w:after="0" w:line="560" w:lineRule="exact"/>
        <w:ind w:firstLineChars="200" w:firstLine="602"/>
        <w:rPr>
          <w:rFonts w:ascii="楷体_GB2312" w:eastAsia="楷体_GB2312"/>
          <w:sz w:val="30"/>
          <w:szCs w:val="30"/>
        </w:rPr>
      </w:pPr>
      <w:bookmarkStart w:id="6" w:name="_Toc481583505"/>
      <w:r>
        <w:rPr>
          <w:rFonts w:ascii="楷体_GB2312" w:eastAsia="楷体_GB2312" w:hint="eastAsia"/>
          <w:sz w:val="30"/>
          <w:szCs w:val="30"/>
        </w:rPr>
        <w:t>（三）</w:t>
      </w:r>
      <w:r w:rsidR="007C4101" w:rsidRPr="006F47FD">
        <w:rPr>
          <w:rFonts w:ascii="楷体_GB2312" w:eastAsia="楷体_GB2312" w:hint="eastAsia"/>
          <w:sz w:val="30"/>
          <w:szCs w:val="30"/>
        </w:rPr>
        <w:t>调查结果的</w:t>
      </w:r>
      <w:r w:rsidR="000476C6">
        <w:rPr>
          <w:rFonts w:ascii="楷体_GB2312" w:eastAsia="楷体_GB2312" w:hint="eastAsia"/>
          <w:sz w:val="30"/>
          <w:szCs w:val="30"/>
        </w:rPr>
        <w:t>分析</w:t>
      </w:r>
      <w:r w:rsidR="007C4101" w:rsidRPr="006F47FD">
        <w:rPr>
          <w:rFonts w:ascii="楷体_GB2312" w:eastAsia="楷体_GB2312" w:hint="eastAsia"/>
          <w:sz w:val="30"/>
          <w:szCs w:val="30"/>
        </w:rPr>
        <w:t>利用</w:t>
      </w:r>
      <w:bookmarkEnd w:id="6"/>
    </w:p>
    <w:p w:rsidR="007C4101" w:rsidRPr="007C4101" w:rsidRDefault="007C4101" w:rsidP="00D46983">
      <w:pPr>
        <w:autoSpaceDE w:val="0"/>
        <w:autoSpaceDN w:val="0"/>
        <w:adjustRightInd w:val="0"/>
        <w:snapToGrid w:val="0"/>
        <w:spacing w:line="560" w:lineRule="exact"/>
        <w:ind w:firstLineChars="200" w:firstLine="600"/>
        <w:jc w:val="left"/>
        <w:rPr>
          <w:rFonts w:ascii="仿宋_GB2312" w:eastAsia="仿宋_GB2312" w:hAnsi="仿宋"/>
          <w:color w:val="000000"/>
          <w:sz w:val="30"/>
          <w:szCs w:val="30"/>
        </w:rPr>
      </w:pPr>
      <w:r w:rsidRPr="007C4101">
        <w:rPr>
          <w:rFonts w:ascii="仿宋_GB2312" w:eastAsia="仿宋_GB2312" w:hAnsi="仿宋" w:hint="eastAsia"/>
          <w:color w:val="000000"/>
          <w:sz w:val="30"/>
          <w:szCs w:val="30"/>
        </w:rPr>
        <w:t>中国环境保护产业协会对</w:t>
      </w:r>
      <w:r w:rsidR="00D46983">
        <w:rPr>
          <w:rFonts w:ascii="仿宋_GB2312" w:eastAsia="仿宋_GB2312" w:hAnsi="仿宋" w:hint="eastAsia"/>
          <w:color w:val="000000"/>
          <w:sz w:val="30"/>
          <w:szCs w:val="30"/>
        </w:rPr>
        <w:t>调查数据进行</w:t>
      </w:r>
      <w:r w:rsidR="00313897">
        <w:rPr>
          <w:rFonts w:ascii="仿宋_GB2312" w:eastAsia="仿宋_GB2312" w:hAnsi="仿宋" w:hint="eastAsia"/>
          <w:color w:val="000000"/>
          <w:sz w:val="30"/>
          <w:szCs w:val="30"/>
        </w:rPr>
        <w:t>统计</w:t>
      </w:r>
      <w:r w:rsidR="00D46983">
        <w:rPr>
          <w:rFonts w:ascii="仿宋_GB2312" w:eastAsia="仿宋_GB2312" w:hAnsi="仿宋" w:hint="eastAsia"/>
          <w:color w:val="000000"/>
          <w:sz w:val="30"/>
          <w:szCs w:val="30"/>
        </w:rPr>
        <w:t>分析</w:t>
      </w:r>
      <w:r w:rsidRPr="007C4101">
        <w:rPr>
          <w:rFonts w:ascii="仿宋_GB2312" w:eastAsia="仿宋_GB2312" w:hAnsi="仿宋" w:hint="eastAsia"/>
          <w:color w:val="000000"/>
          <w:sz w:val="30"/>
          <w:szCs w:val="30"/>
        </w:rPr>
        <w:t>，</w:t>
      </w:r>
      <w:r w:rsidR="00313897">
        <w:rPr>
          <w:rFonts w:ascii="仿宋_GB2312" w:eastAsia="仿宋_GB2312" w:hAnsi="仿宋" w:hint="eastAsia"/>
          <w:color w:val="000000"/>
          <w:sz w:val="30"/>
          <w:szCs w:val="30"/>
        </w:rPr>
        <w:t>形成</w:t>
      </w:r>
      <w:r w:rsidRPr="007C4101">
        <w:rPr>
          <w:rFonts w:ascii="仿宋_GB2312" w:eastAsia="仿宋_GB2312" w:hAnsi="仿宋" w:hint="eastAsia"/>
          <w:color w:val="000000"/>
          <w:sz w:val="30"/>
          <w:szCs w:val="30"/>
        </w:rPr>
        <w:t>《中国环保产业发展</w:t>
      </w:r>
      <w:r w:rsidR="000A1D43">
        <w:rPr>
          <w:rFonts w:ascii="仿宋_GB2312" w:eastAsia="仿宋_GB2312" w:hAnsi="仿宋" w:hint="eastAsia"/>
          <w:color w:val="000000"/>
          <w:sz w:val="30"/>
          <w:szCs w:val="30"/>
        </w:rPr>
        <w:t>状况</w:t>
      </w:r>
      <w:r w:rsidRPr="007C4101">
        <w:rPr>
          <w:rFonts w:ascii="仿宋_GB2312" w:eastAsia="仿宋_GB2312" w:hAnsi="仿宋" w:hint="eastAsia"/>
          <w:color w:val="000000"/>
          <w:sz w:val="30"/>
          <w:szCs w:val="30"/>
        </w:rPr>
        <w:t>报告</w:t>
      </w:r>
      <w:r w:rsidR="000A1D43">
        <w:rPr>
          <w:rFonts w:ascii="仿宋_GB2312" w:eastAsia="仿宋_GB2312" w:hAnsi="仿宋" w:hint="eastAsia"/>
          <w:color w:val="000000"/>
          <w:sz w:val="30"/>
          <w:szCs w:val="30"/>
        </w:rPr>
        <w:t>（</w:t>
      </w:r>
      <w:r w:rsidR="00A723CA">
        <w:rPr>
          <w:rFonts w:ascii="仿宋_GB2312" w:eastAsia="仿宋_GB2312" w:hAnsi="仿宋" w:hint="eastAsia"/>
          <w:color w:val="000000"/>
          <w:sz w:val="30"/>
          <w:szCs w:val="30"/>
        </w:rPr>
        <w:t>2020</w:t>
      </w:r>
      <w:r w:rsidR="000A1D43">
        <w:rPr>
          <w:rFonts w:ascii="仿宋_GB2312" w:eastAsia="仿宋_GB2312" w:hAnsi="仿宋" w:hint="eastAsia"/>
          <w:color w:val="000000"/>
          <w:sz w:val="30"/>
          <w:szCs w:val="30"/>
        </w:rPr>
        <w:t>）</w:t>
      </w:r>
      <w:r w:rsidRPr="007C4101">
        <w:rPr>
          <w:rFonts w:ascii="仿宋_GB2312" w:eastAsia="仿宋_GB2312" w:hAnsi="仿宋" w:hint="eastAsia"/>
          <w:color w:val="000000"/>
          <w:sz w:val="30"/>
          <w:szCs w:val="30"/>
        </w:rPr>
        <w:t>》</w:t>
      </w:r>
      <w:r w:rsidR="00313897">
        <w:rPr>
          <w:rFonts w:ascii="仿宋_GB2312" w:eastAsia="仿宋_GB2312" w:hAnsi="仿宋" w:hint="eastAsia"/>
          <w:color w:val="000000"/>
          <w:sz w:val="30"/>
          <w:szCs w:val="30"/>
        </w:rPr>
        <w:t>。</w:t>
      </w:r>
    </w:p>
    <w:p w:rsidR="007C4101" w:rsidRPr="007C4101" w:rsidRDefault="004F10CE" w:rsidP="007C4101">
      <w:pPr>
        <w:pStyle w:val="1"/>
        <w:adjustRightInd w:val="0"/>
        <w:snapToGrid w:val="0"/>
        <w:spacing w:before="0" w:after="0" w:line="560" w:lineRule="exact"/>
        <w:ind w:firstLineChars="200" w:firstLine="600"/>
        <w:rPr>
          <w:rFonts w:ascii="黑体" w:eastAsia="黑体" w:hAnsiTheme="minorHAnsi" w:cstheme="minorBidi"/>
          <w:b w:val="0"/>
          <w:sz w:val="30"/>
          <w:szCs w:val="30"/>
        </w:rPr>
      </w:pPr>
      <w:r>
        <w:rPr>
          <w:rFonts w:ascii="黑体" w:eastAsia="黑体" w:hAnsiTheme="minorHAnsi" w:cstheme="minorBidi" w:hint="eastAsia"/>
          <w:b w:val="0"/>
          <w:sz w:val="30"/>
          <w:szCs w:val="30"/>
        </w:rPr>
        <w:lastRenderedPageBreak/>
        <w:t>五</w:t>
      </w:r>
      <w:r w:rsidR="007C4101" w:rsidRPr="007C4101">
        <w:rPr>
          <w:rFonts w:ascii="黑体" w:eastAsia="黑体" w:hAnsiTheme="minorHAnsi" w:cstheme="minorBidi" w:hint="eastAsia"/>
          <w:b w:val="0"/>
          <w:sz w:val="30"/>
          <w:szCs w:val="30"/>
        </w:rPr>
        <w:t>、质量控制</w:t>
      </w:r>
    </w:p>
    <w:p w:rsidR="007C4101" w:rsidRPr="007C4101" w:rsidRDefault="007C4101" w:rsidP="007C4101">
      <w:pPr>
        <w:tabs>
          <w:tab w:val="left" w:pos="1440"/>
        </w:tabs>
        <w:spacing w:line="560" w:lineRule="exact"/>
        <w:ind w:firstLineChars="200" w:firstLine="600"/>
        <w:rPr>
          <w:rFonts w:ascii="仿宋_GB2312" w:eastAsia="仿宋_GB2312" w:hAnsi="Times New Roman"/>
          <w:color w:val="000000"/>
          <w:kern w:val="0"/>
          <w:sz w:val="30"/>
          <w:szCs w:val="30"/>
        </w:rPr>
      </w:pPr>
      <w:r w:rsidRPr="007C4101">
        <w:rPr>
          <w:rFonts w:ascii="仿宋_GB2312" w:eastAsia="仿宋_GB2312" w:hAnsi="Times New Roman" w:hint="eastAsia"/>
          <w:color w:val="000000"/>
          <w:kern w:val="0"/>
          <w:sz w:val="30"/>
          <w:szCs w:val="30"/>
        </w:rPr>
        <w:t>本次调查</w:t>
      </w:r>
      <w:r w:rsidR="00690315">
        <w:rPr>
          <w:rFonts w:ascii="仿宋_GB2312" w:eastAsia="仿宋_GB2312" w:hAnsi="Times New Roman" w:hint="eastAsia"/>
          <w:color w:val="000000"/>
          <w:kern w:val="0"/>
          <w:sz w:val="30"/>
          <w:szCs w:val="30"/>
        </w:rPr>
        <w:t>建立</w:t>
      </w:r>
      <w:r w:rsidR="00B31E49">
        <w:rPr>
          <w:rFonts w:ascii="仿宋_GB2312" w:eastAsia="仿宋_GB2312" w:hAnsi="Times New Roman" w:hint="eastAsia"/>
          <w:color w:val="000000"/>
          <w:kern w:val="0"/>
          <w:sz w:val="30"/>
          <w:szCs w:val="30"/>
        </w:rPr>
        <w:t>由</w:t>
      </w:r>
      <w:r w:rsidRPr="007C4101">
        <w:rPr>
          <w:rFonts w:ascii="仿宋_GB2312" w:eastAsia="仿宋_GB2312" w:hAnsi="Times New Roman" w:hint="eastAsia"/>
          <w:color w:val="000000"/>
          <w:kern w:val="0"/>
          <w:sz w:val="30"/>
          <w:szCs w:val="30"/>
        </w:rPr>
        <w:t>数据</w:t>
      </w:r>
      <w:r w:rsidR="00A01552">
        <w:rPr>
          <w:rFonts w:ascii="仿宋_GB2312" w:eastAsia="仿宋_GB2312" w:hAnsi="Times New Roman" w:hint="eastAsia"/>
          <w:color w:val="000000"/>
          <w:kern w:val="0"/>
          <w:sz w:val="30"/>
          <w:szCs w:val="30"/>
        </w:rPr>
        <w:t>逐级</w:t>
      </w:r>
      <w:r w:rsidRPr="007C4101">
        <w:rPr>
          <w:rFonts w:ascii="仿宋_GB2312" w:eastAsia="仿宋_GB2312" w:hAnsi="Times New Roman" w:hint="eastAsia"/>
          <w:color w:val="000000"/>
          <w:kern w:val="0"/>
          <w:sz w:val="30"/>
          <w:szCs w:val="30"/>
        </w:rPr>
        <w:t>审核上报机制、</w:t>
      </w:r>
      <w:r w:rsidR="00B31E49">
        <w:rPr>
          <w:rFonts w:ascii="仿宋_GB2312" w:eastAsia="仿宋_GB2312" w:hAnsi="Times New Roman" w:hint="eastAsia"/>
          <w:color w:val="000000"/>
          <w:kern w:val="0"/>
          <w:sz w:val="30"/>
          <w:szCs w:val="30"/>
        </w:rPr>
        <w:t>在线工作交流机制、</w:t>
      </w:r>
      <w:r w:rsidR="00DD4729">
        <w:rPr>
          <w:rFonts w:ascii="仿宋_GB2312" w:eastAsia="仿宋_GB2312" w:hAnsi="Times New Roman" w:hint="eastAsia"/>
          <w:color w:val="000000"/>
          <w:kern w:val="0"/>
          <w:sz w:val="30"/>
          <w:szCs w:val="30"/>
        </w:rPr>
        <w:t>绩效</w:t>
      </w:r>
      <w:r w:rsidRPr="007C4101">
        <w:rPr>
          <w:rFonts w:ascii="仿宋_GB2312" w:eastAsia="仿宋_GB2312" w:hAnsi="Times New Roman" w:hint="eastAsia"/>
          <w:color w:val="000000"/>
          <w:kern w:val="0"/>
          <w:sz w:val="30"/>
          <w:szCs w:val="30"/>
        </w:rPr>
        <w:t>评估</w:t>
      </w:r>
      <w:r w:rsidR="00B31E49">
        <w:rPr>
          <w:rFonts w:ascii="仿宋_GB2312" w:eastAsia="仿宋_GB2312" w:hAnsi="Times New Roman" w:hint="eastAsia"/>
          <w:color w:val="000000"/>
          <w:kern w:val="0"/>
          <w:sz w:val="30"/>
          <w:szCs w:val="30"/>
        </w:rPr>
        <w:t>与激励</w:t>
      </w:r>
      <w:r w:rsidRPr="007C4101">
        <w:rPr>
          <w:rFonts w:ascii="仿宋_GB2312" w:eastAsia="仿宋_GB2312" w:hAnsi="Times New Roman" w:hint="eastAsia"/>
          <w:color w:val="000000"/>
          <w:kern w:val="0"/>
          <w:sz w:val="30"/>
          <w:szCs w:val="30"/>
        </w:rPr>
        <w:t>机制</w:t>
      </w:r>
      <w:r w:rsidR="00B31E49">
        <w:rPr>
          <w:rFonts w:ascii="仿宋_GB2312" w:eastAsia="仿宋_GB2312" w:hAnsi="Times New Roman" w:hint="eastAsia"/>
          <w:color w:val="000000"/>
          <w:kern w:val="0"/>
          <w:sz w:val="30"/>
          <w:szCs w:val="30"/>
        </w:rPr>
        <w:t>三方面构成的</w:t>
      </w:r>
      <w:r w:rsidR="00266572">
        <w:rPr>
          <w:rFonts w:ascii="仿宋_GB2312" w:eastAsia="仿宋_GB2312" w:hAnsi="Times New Roman" w:hint="eastAsia"/>
          <w:color w:val="000000"/>
          <w:kern w:val="0"/>
          <w:sz w:val="30"/>
          <w:szCs w:val="30"/>
        </w:rPr>
        <w:t>调查工作</w:t>
      </w:r>
      <w:r w:rsidR="00690315" w:rsidRPr="007C4101">
        <w:rPr>
          <w:rFonts w:ascii="仿宋_GB2312" w:eastAsia="仿宋_GB2312" w:hAnsi="Times New Roman" w:hint="eastAsia"/>
          <w:color w:val="000000"/>
          <w:kern w:val="0"/>
          <w:sz w:val="30"/>
          <w:szCs w:val="30"/>
        </w:rPr>
        <w:t>质量控制体系</w:t>
      </w:r>
      <w:r w:rsidR="00B31E49">
        <w:rPr>
          <w:rFonts w:ascii="仿宋_GB2312" w:eastAsia="仿宋_GB2312" w:hAnsi="Times New Roman" w:hint="eastAsia"/>
          <w:color w:val="000000"/>
          <w:kern w:val="0"/>
          <w:sz w:val="30"/>
          <w:szCs w:val="30"/>
        </w:rPr>
        <w:t>。</w:t>
      </w:r>
    </w:p>
    <w:p w:rsidR="007C4101" w:rsidRPr="007C4101" w:rsidRDefault="007C4101" w:rsidP="006457BD">
      <w:pPr>
        <w:tabs>
          <w:tab w:val="left" w:pos="1440"/>
        </w:tabs>
        <w:spacing w:line="560" w:lineRule="exact"/>
        <w:ind w:firstLineChars="200" w:firstLine="600"/>
        <w:rPr>
          <w:rFonts w:ascii="仿宋_GB2312" w:eastAsia="仿宋_GB2312" w:hAnsi="Times New Roman"/>
          <w:color w:val="000000"/>
          <w:kern w:val="0"/>
          <w:sz w:val="30"/>
          <w:szCs w:val="30"/>
        </w:rPr>
      </w:pPr>
      <w:r w:rsidRPr="007C4101">
        <w:rPr>
          <w:rFonts w:ascii="仿宋_GB2312" w:eastAsia="仿宋_GB2312" w:hAnsi="Times New Roman" w:hint="eastAsia"/>
          <w:color w:val="000000"/>
          <w:kern w:val="0"/>
          <w:sz w:val="30"/>
          <w:szCs w:val="30"/>
        </w:rPr>
        <w:t>（一）数据</w:t>
      </w:r>
      <w:r w:rsidR="00A01552">
        <w:rPr>
          <w:rFonts w:ascii="仿宋_GB2312" w:eastAsia="仿宋_GB2312" w:hAnsi="Times New Roman" w:hint="eastAsia"/>
          <w:color w:val="000000"/>
          <w:kern w:val="0"/>
          <w:sz w:val="30"/>
          <w:szCs w:val="30"/>
        </w:rPr>
        <w:t>逐级</w:t>
      </w:r>
      <w:r w:rsidRPr="007C4101">
        <w:rPr>
          <w:rFonts w:ascii="仿宋_GB2312" w:eastAsia="仿宋_GB2312" w:hAnsi="Times New Roman" w:hint="eastAsia"/>
          <w:color w:val="000000"/>
          <w:kern w:val="0"/>
          <w:sz w:val="30"/>
          <w:szCs w:val="30"/>
        </w:rPr>
        <w:t>审核上报机制：</w:t>
      </w:r>
      <w:r w:rsidR="00A01552">
        <w:rPr>
          <w:rFonts w:ascii="仿宋_GB2312" w:eastAsia="仿宋_GB2312" w:hAnsi="Times New Roman" w:hint="eastAsia"/>
          <w:color w:val="000000"/>
          <w:kern w:val="0"/>
          <w:sz w:val="30"/>
          <w:szCs w:val="30"/>
        </w:rPr>
        <w:t>本调查实行省级和国家级两级审核上报制度。</w:t>
      </w:r>
      <w:r w:rsidRPr="007C4101">
        <w:rPr>
          <w:rFonts w:ascii="仿宋_GB2312" w:eastAsia="仿宋_GB2312" w:hAnsi="Times New Roman" w:hint="eastAsia"/>
          <w:color w:val="000000"/>
          <w:kern w:val="0"/>
          <w:sz w:val="30"/>
          <w:szCs w:val="30"/>
        </w:rPr>
        <w:t>各省级环保产业协会需按照《</w:t>
      </w:r>
      <w:r w:rsidR="00826C30">
        <w:rPr>
          <w:rFonts w:ascii="仿宋_GB2312" w:eastAsia="仿宋_GB2312" w:hAnsi="Times New Roman" w:hint="eastAsia"/>
          <w:color w:val="000000"/>
          <w:kern w:val="0"/>
          <w:sz w:val="30"/>
          <w:szCs w:val="30"/>
        </w:rPr>
        <w:t>全国</w:t>
      </w:r>
      <w:r w:rsidRPr="007C4101">
        <w:rPr>
          <w:rFonts w:ascii="仿宋_GB2312" w:eastAsia="仿宋_GB2312" w:hAnsi="Times New Roman" w:hint="eastAsia"/>
          <w:color w:val="000000"/>
          <w:kern w:val="0"/>
          <w:sz w:val="30"/>
          <w:szCs w:val="30"/>
        </w:rPr>
        <w:t>环保产业重点企业</w:t>
      </w:r>
      <w:r w:rsidR="00826C30">
        <w:rPr>
          <w:rFonts w:ascii="仿宋_GB2312" w:eastAsia="仿宋_GB2312" w:hAnsi="Times New Roman" w:hint="eastAsia"/>
          <w:color w:val="000000"/>
          <w:kern w:val="0"/>
          <w:sz w:val="30"/>
          <w:szCs w:val="30"/>
        </w:rPr>
        <w:t>基本情况调查人工</w:t>
      </w:r>
      <w:r w:rsidRPr="007C4101">
        <w:rPr>
          <w:rFonts w:ascii="仿宋_GB2312" w:eastAsia="仿宋_GB2312" w:hAnsi="Times New Roman" w:hint="eastAsia"/>
          <w:color w:val="000000"/>
          <w:kern w:val="0"/>
          <w:sz w:val="30"/>
          <w:szCs w:val="30"/>
        </w:rPr>
        <w:t>审核指南》要求，对</w:t>
      </w:r>
      <w:r w:rsidR="00D46983">
        <w:rPr>
          <w:rFonts w:ascii="仿宋_GB2312" w:eastAsia="仿宋_GB2312" w:hAnsi="Times New Roman" w:hint="eastAsia"/>
          <w:color w:val="000000"/>
          <w:kern w:val="0"/>
          <w:sz w:val="30"/>
          <w:szCs w:val="30"/>
        </w:rPr>
        <w:t>企业填报</w:t>
      </w:r>
      <w:r w:rsidRPr="007C4101">
        <w:rPr>
          <w:rFonts w:ascii="仿宋_GB2312" w:eastAsia="仿宋_GB2312" w:hAnsi="Times New Roman" w:hint="eastAsia"/>
          <w:color w:val="000000"/>
          <w:kern w:val="0"/>
          <w:sz w:val="30"/>
          <w:szCs w:val="30"/>
        </w:rPr>
        <w:t>数据进行审核</w:t>
      </w:r>
      <w:r w:rsidR="00D46983">
        <w:rPr>
          <w:rFonts w:ascii="仿宋_GB2312" w:eastAsia="仿宋_GB2312" w:hAnsi="Times New Roman" w:hint="eastAsia"/>
          <w:color w:val="000000"/>
          <w:kern w:val="0"/>
          <w:sz w:val="30"/>
          <w:szCs w:val="30"/>
        </w:rPr>
        <w:t>，审核通过</w:t>
      </w:r>
      <w:r w:rsidRPr="007C4101">
        <w:rPr>
          <w:rFonts w:ascii="仿宋_GB2312" w:eastAsia="仿宋_GB2312" w:hAnsi="Times New Roman" w:hint="eastAsia"/>
          <w:color w:val="000000"/>
          <w:kern w:val="0"/>
          <w:sz w:val="30"/>
          <w:szCs w:val="30"/>
        </w:rPr>
        <w:t>后方可上报。对于</w:t>
      </w:r>
      <w:r w:rsidR="00D46983">
        <w:rPr>
          <w:rFonts w:ascii="仿宋_GB2312" w:eastAsia="仿宋_GB2312" w:hAnsi="Times New Roman" w:hint="eastAsia"/>
          <w:color w:val="000000"/>
          <w:kern w:val="0"/>
          <w:sz w:val="30"/>
          <w:szCs w:val="30"/>
        </w:rPr>
        <w:t>不合格</w:t>
      </w:r>
      <w:r w:rsidRPr="007C4101">
        <w:rPr>
          <w:rFonts w:ascii="仿宋_GB2312" w:eastAsia="仿宋_GB2312" w:hAnsi="Times New Roman" w:hint="eastAsia"/>
          <w:color w:val="000000"/>
          <w:kern w:val="0"/>
          <w:sz w:val="30"/>
          <w:szCs w:val="30"/>
        </w:rPr>
        <w:t>数据，应形成审核意见，并退回至被调查单位，要求被调查单位重新填报。</w:t>
      </w:r>
    </w:p>
    <w:p w:rsidR="00B00AC8" w:rsidRPr="00556485" w:rsidRDefault="00B00AC8" w:rsidP="006457BD">
      <w:pPr>
        <w:snapToGrid w:val="0"/>
        <w:spacing w:line="600" w:lineRule="exact"/>
        <w:ind w:right="113"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（二）在线工作交流机制：中国环境保护产业协会通过调查工作网站发布本次调查工作信息，建立</w:t>
      </w:r>
      <w:r>
        <w:rPr>
          <w:rFonts w:ascii="仿宋_GB2312" w:eastAsia="仿宋_GB2312" w:hAnsi="宋体" w:cs="宋体" w:hint="eastAsia"/>
          <w:color w:val="000000"/>
          <w:sz w:val="30"/>
          <w:szCs w:val="30"/>
        </w:rPr>
        <w:t>重点企业</w:t>
      </w:r>
      <w:r w:rsidR="002D0EDA">
        <w:rPr>
          <w:rFonts w:ascii="仿宋_GB2312" w:eastAsia="仿宋_GB2312" w:hAnsi="宋体" w:cs="宋体" w:hint="eastAsia"/>
          <w:color w:val="000000"/>
          <w:sz w:val="30"/>
          <w:szCs w:val="30"/>
        </w:rPr>
        <w:t>调查地方</w:t>
      </w:r>
      <w:r>
        <w:rPr>
          <w:rFonts w:ascii="仿宋_GB2312" w:eastAsia="仿宋_GB2312" w:hAnsi="宋体" w:cs="宋体" w:hint="eastAsia"/>
          <w:color w:val="000000"/>
          <w:sz w:val="30"/>
          <w:szCs w:val="30"/>
        </w:rPr>
        <w:t>协会</w:t>
      </w:r>
      <w:proofErr w:type="gramStart"/>
      <w:r w:rsidR="00A723CA">
        <w:rPr>
          <w:rFonts w:ascii="仿宋_GB2312" w:eastAsia="仿宋_GB2312" w:hAnsi="宋体" w:cs="宋体" w:hint="eastAsia"/>
          <w:color w:val="000000"/>
          <w:sz w:val="30"/>
          <w:szCs w:val="30"/>
        </w:rPr>
        <w:t>微信</w:t>
      </w:r>
      <w:r w:rsidRPr="001D1DA2">
        <w:rPr>
          <w:rFonts w:ascii="仿宋_GB2312" w:eastAsia="仿宋_GB2312" w:hAnsi="宋体" w:cs="宋体" w:hint="eastAsia"/>
          <w:color w:val="000000"/>
          <w:sz w:val="30"/>
          <w:szCs w:val="30"/>
        </w:rPr>
        <w:t>群</w:t>
      </w:r>
      <w:proofErr w:type="gramEnd"/>
      <w:r w:rsidR="002D0EDA">
        <w:rPr>
          <w:rFonts w:ascii="仿宋_GB2312" w:eastAsia="仿宋_GB2312" w:hAnsi="宋体" w:cs="宋体" w:hint="eastAsia"/>
          <w:color w:val="000000"/>
          <w:sz w:val="30"/>
          <w:szCs w:val="30"/>
        </w:rPr>
        <w:t>，便于</w:t>
      </w:r>
      <w:r>
        <w:rPr>
          <w:rFonts w:ascii="仿宋_GB2312" w:eastAsia="仿宋_GB2312" w:hAnsi="宋体" w:cs="宋体" w:hint="eastAsia"/>
          <w:color w:val="000000"/>
          <w:sz w:val="30"/>
          <w:szCs w:val="30"/>
        </w:rPr>
        <w:t>各</w:t>
      </w:r>
      <w:r w:rsidR="002D0EDA">
        <w:rPr>
          <w:rFonts w:ascii="仿宋_GB2312" w:eastAsia="仿宋_GB2312" w:hAnsi="宋体" w:cs="宋体" w:hint="eastAsia"/>
          <w:color w:val="000000"/>
          <w:sz w:val="30"/>
          <w:szCs w:val="30"/>
        </w:rPr>
        <w:t>地</w:t>
      </w:r>
      <w:r>
        <w:rPr>
          <w:rFonts w:ascii="仿宋_GB2312" w:eastAsia="仿宋_GB2312" w:hAnsi="宋体" w:cs="宋体" w:hint="eastAsia"/>
          <w:color w:val="000000"/>
          <w:sz w:val="30"/>
          <w:szCs w:val="30"/>
        </w:rPr>
        <w:t>环保产业协会</w:t>
      </w:r>
      <w:r>
        <w:rPr>
          <w:rFonts w:ascii="仿宋_GB2312" w:eastAsia="仿宋_GB2312" w:hAnsi="Times New Roman" w:hint="eastAsia"/>
          <w:color w:val="000000"/>
          <w:kern w:val="0"/>
          <w:sz w:val="30"/>
          <w:szCs w:val="30"/>
        </w:rPr>
        <w:t>进行工作交流，</w:t>
      </w:r>
      <w:r w:rsidR="002D0EDA">
        <w:rPr>
          <w:rFonts w:ascii="仿宋_GB2312" w:eastAsia="仿宋_GB2312" w:hAnsi="Times New Roman" w:hint="eastAsia"/>
          <w:color w:val="000000"/>
          <w:kern w:val="0"/>
          <w:sz w:val="30"/>
          <w:szCs w:val="30"/>
        </w:rPr>
        <w:t>及时解决调查工作中的具体问题，保障</w:t>
      </w:r>
      <w:r>
        <w:rPr>
          <w:rFonts w:ascii="仿宋_GB2312" w:eastAsia="仿宋_GB2312" w:hAnsi="Times New Roman" w:hint="eastAsia"/>
          <w:color w:val="000000"/>
          <w:kern w:val="0"/>
          <w:sz w:val="30"/>
          <w:szCs w:val="30"/>
        </w:rPr>
        <w:t>各地区调查工作</w:t>
      </w:r>
      <w:r w:rsidR="002D0EDA">
        <w:rPr>
          <w:rFonts w:ascii="仿宋_GB2312" w:eastAsia="仿宋_GB2312" w:hAnsi="Times New Roman" w:hint="eastAsia"/>
          <w:color w:val="000000"/>
          <w:kern w:val="0"/>
          <w:sz w:val="30"/>
          <w:szCs w:val="30"/>
        </w:rPr>
        <w:t>的顺利推进</w:t>
      </w:r>
      <w:r>
        <w:rPr>
          <w:rFonts w:ascii="仿宋_GB2312" w:eastAsia="仿宋_GB2312" w:hAnsi="Times New Roman" w:hint="eastAsia"/>
          <w:color w:val="000000"/>
          <w:kern w:val="0"/>
          <w:sz w:val="30"/>
          <w:szCs w:val="30"/>
        </w:rPr>
        <w:t>。各省级环保产业协会可利用网络</w:t>
      </w:r>
      <w:r w:rsidR="002D0EDA">
        <w:rPr>
          <w:rFonts w:ascii="仿宋_GB2312" w:eastAsia="仿宋_GB2312" w:hAnsi="Times New Roman" w:hint="eastAsia"/>
          <w:color w:val="000000"/>
          <w:kern w:val="0"/>
          <w:sz w:val="30"/>
          <w:szCs w:val="30"/>
        </w:rPr>
        <w:t>和即时交流</w:t>
      </w:r>
      <w:r>
        <w:rPr>
          <w:rFonts w:ascii="仿宋_GB2312" w:eastAsia="仿宋_GB2312" w:hAnsi="Times New Roman" w:hint="eastAsia"/>
          <w:color w:val="000000"/>
          <w:kern w:val="0"/>
          <w:sz w:val="30"/>
          <w:szCs w:val="30"/>
        </w:rPr>
        <w:t>工具，建立本</w:t>
      </w:r>
      <w:r w:rsidR="002D0EDA">
        <w:rPr>
          <w:rFonts w:ascii="仿宋_GB2312" w:eastAsia="仿宋_GB2312" w:hAnsi="Times New Roman" w:hint="eastAsia"/>
          <w:color w:val="000000"/>
          <w:kern w:val="0"/>
          <w:sz w:val="30"/>
          <w:szCs w:val="30"/>
        </w:rPr>
        <w:t>辖区调查工作交流平台，及时指导辖区内企业填报</w:t>
      </w:r>
      <w:r>
        <w:rPr>
          <w:rFonts w:ascii="仿宋_GB2312" w:eastAsia="仿宋_GB2312" w:hAnsi="Times New Roman" w:hint="eastAsia"/>
          <w:color w:val="000000"/>
          <w:kern w:val="0"/>
          <w:sz w:val="30"/>
          <w:szCs w:val="30"/>
        </w:rPr>
        <w:t>。</w:t>
      </w:r>
    </w:p>
    <w:p w:rsidR="007C4101" w:rsidRPr="007C4101" w:rsidRDefault="00D46983" w:rsidP="006457BD">
      <w:pPr>
        <w:tabs>
          <w:tab w:val="left" w:pos="1440"/>
        </w:tabs>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w:t>
      </w:r>
      <w:r w:rsidR="002D0EDA">
        <w:rPr>
          <w:rFonts w:ascii="仿宋_GB2312" w:eastAsia="仿宋_GB2312" w:hAnsi="Times New Roman" w:hint="eastAsia"/>
          <w:color w:val="000000"/>
          <w:kern w:val="0"/>
          <w:sz w:val="30"/>
          <w:szCs w:val="30"/>
        </w:rPr>
        <w:t>三</w:t>
      </w:r>
      <w:r>
        <w:rPr>
          <w:rFonts w:ascii="仿宋_GB2312" w:eastAsia="仿宋_GB2312" w:hAnsi="Times New Roman" w:hint="eastAsia"/>
          <w:color w:val="000000"/>
          <w:kern w:val="0"/>
          <w:sz w:val="30"/>
          <w:szCs w:val="30"/>
        </w:rPr>
        <w:t>）</w:t>
      </w:r>
      <w:r w:rsidR="00DD4729">
        <w:rPr>
          <w:rFonts w:ascii="仿宋_GB2312" w:eastAsia="仿宋_GB2312" w:hAnsi="Times New Roman" w:hint="eastAsia"/>
          <w:color w:val="000000"/>
          <w:kern w:val="0"/>
          <w:sz w:val="30"/>
          <w:szCs w:val="30"/>
        </w:rPr>
        <w:t>绩效</w:t>
      </w:r>
      <w:r>
        <w:rPr>
          <w:rFonts w:ascii="仿宋_GB2312" w:eastAsia="仿宋_GB2312" w:hAnsi="Times New Roman" w:hint="eastAsia"/>
          <w:color w:val="000000"/>
          <w:kern w:val="0"/>
          <w:sz w:val="30"/>
          <w:szCs w:val="30"/>
        </w:rPr>
        <w:t>评估</w:t>
      </w:r>
      <w:r w:rsidR="00FD20A2">
        <w:rPr>
          <w:rFonts w:ascii="仿宋_GB2312" w:eastAsia="仿宋_GB2312" w:hAnsi="Times New Roman" w:hint="eastAsia"/>
          <w:color w:val="000000"/>
          <w:kern w:val="0"/>
          <w:sz w:val="30"/>
          <w:szCs w:val="30"/>
        </w:rPr>
        <w:t>与激励</w:t>
      </w:r>
      <w:r>
        <w:rPr>
          <w:rFonts w:ascii="仿宋_GB2312" w:eastAsia="仿宋_GB2312" w:hAnsi="Times New Roman" w:hint="eastAsia"/>
          <w:color w:val="000000"/>
          <w:kern w:val="0"/>
          <w:sz w:val="30"/>
          <w:szCs w:val="30"/>
        </w:rPr>
        <w:t>机制：为</w:t>
      </w:r>
      <w:r w:rsidR="00DD4729">
        <w:rPr>
          <w:rFonts w:ascii="仿宋_GB2312" w:eastAsia="仿宋_GB2312" w:hAnsi="Times New Roman" w:hint="eastAsia"/>
          <w:color w:val="000000"/>
          <w:kern w:val="0"/>
          <w:sz w:val="30"/>
          <w:szCs w:val="30"/>
        </w:rPr>
        <w:t>推动各地调查组织实施工作，提高各地协会调查工作积极性，</w:t>
      </w:r>
      <w:r>
        <w:rPr>
          <w:rFonts w:ascii="仿宋_GB2312" w:eastAsia="仿宋_GB2312" w:hAnsi="Times New Roman" w:hint="eastAsia"/>
          <w:color w:val="000000"/>
          <w:kern w:val="0"/>
          <w:sz w:val="30"/>
          <w:szCs w:val="30"/>
        </w:rPr>
        <w:t>确保</w:t>
      </w:r>
      <w:r w:rsidR="007C4101" w:rsidRPr="007C4101">
        <w:rPr>
          <w:rFonts w:ascii="仿宋_GB2312" w:eastAsia="仿宋_GB2312" w:hAnsi="Times New Roman" w:hint="eastAsia"/>
          <w:color w:val="000000"/>
          <w:kern w:val="0"/>
          <w:sz w:val="30"/>
          <w:szCs w:val="30"/>
        </w:rPr>
        <w:t>调查</w:t>
      </w:r>
      <w:r w:rsidR="00DD4729">
        <w:rPr>
          <w:rFonts w:ascii="仿宋_GB2312" w:eastAsia="仿宋_GB2312" w:hAnsi="Times New Roman" w:hint="eastAsia"/>
          <w:color w:val="000000"/>
          <w:kern w:val="0"/>
          <w:sz w:val="30"/>
          <w:szCs w:val="30"/>
        </w:rPr>
        <w:t>工作</w:t>
      </w:r>
      <w:r w:rsidR="007C4101" w:rsidRPr="007C4101">
        <w:rPr>
          <w:rFonts w:ascii="仿宋_GB2312" w:eastAsia="仿宋_GB2312" w:hAnsi="Times New Roman" w:hint="eastAsia"/>
          <w:color w:val="000000"/>
          <w:kern w:val="0"/>
          <w:sz w:val="30"/>
          <w:szCs w:val="30"/>
        </w:rPr>
        <w:t>质量，中国环境保护产业协会</w:t>
      </w:r>
      <w:r w:rsidR="00DD4729">
        <w:rPr>
          <w:rFonts w:ascii="仿宋_GB2312" w:eastAsia="仿宋_GB2312" w:hAnsi="Times New Roman" w:hint="eastAsia"/>
          <w:color w:val="000000"/>
          <w:kern w:val="0"/>
          <w:sz w:val="30"/>
          <w:szCs w:val="30"/>
        </w:rPr>
        <w:t>将</w:t>
      </w:r>
      <w:r w:rsidR="007C4101" w:rsidRPr="007C4101">
        <w:rPr>
          <w:rFonts w:ascii="仿宋_GB2312" w:eastAsia="仿宋_GB2312" w:hAnsi="Times New Roman" w:hint="eastAsia"/>
          <w:color w:val="000000"/>
          <w:kern w:val="0"/>
          <w:sz w:val="30"/>
          <w:szCs w:val="30"/>
        </w:rPr>
        <w:t>对各地区调查工作</w:t>
      </w:r>
      <w:r>
        <w:rPr>
          <w:rFonts w:ascii="仿宋_GB2312" w:eastAsia="仿宋_GB2312" w:hAnsi="Times New Roman" w:hint="eastAsia"/>
          <w:color w:val="000000"/>
          <w:kern w:val="0"/>
          <w:sz w:val="30"/>
          <w:szCs w:val="30"/>
        </w:rPr>
        <w:t>实施</w:t>
      </w:r>
      <w:r w:rsidR="007C4101" w:rsidRPr="007C4101">
        <w:rPr>
          <w:rFonts w:ascii="仿宋_GB2312" w:eastAsia="仿宋_GB2312" w:hAnsi="Times New Roman" w:hint="eastAsia"/>
          <w:color w:val="000000"/>
          <w:kern w:val="0"/>
          <w:sz w:val="30"/>
          <w:szCs w:val="30"/>
        </w:rPr>
        <w:t>情况进行评估，</w:t>
      </w:r>
      <w:r w:rsidR="00FD20A2">
        <w:rPr>
          <w:rFonts w:ascii="仿宋_GB2312" w:eastAsia="仿宋_GB2312" w:hAnsi="Times New Roman" w:hint="eastAsia"/>
          <w:color w:val="000000"/>
          <w:kern w:val="0"/>
          <w:sz w:val="30"/>
          <w:szCs w:val="30"/>
        </w:rPr>
        <w:t>并依据评估结果对调查工作</w:t>
      </w:r>
      <w:r w:rsidR="00DD4729">
        <w:rPr>
          <w:rFonts w:ascii="仿宋_GB2312" w:eastAsia="仿宋_GB2312" w:hAnsi="Times New Roman" w:hint="eastAsia"/>
          <w:color w:val="000000"/>
          <w:kern w:val="0"/>
          <w:sz w:val="30"/>
          <w:szCs w:val="30"/>
        </w:rPr>
        <w:t>绩效突出</w:t>
      </w:r>
      <w:r w:rsidR="00FD20A2">
        <w:rPr>
          <w:rFonts w:ascii="仿宋_GB2312" w:eastAsia="仿宋_GB2312" w:hAnsi="Times New Roman" w:hint="eastAsia"/>
          <w:color w:val="000000"/>
          <w:kern w:val="0"/>
          <w:sz w:val="30"/>
          <w:szCs w:val="30"/>
        </w:rPr>
        <w:t>的协会给予一定的绩效奖励</w:t>
      </w:r>
      <w:r w:rsidR="003E15F9">
        <w:rPr>
          <w:rFonts w:ascii="仿宋_GB2312" w:eastAsia="仿宋_GB2312" w:hAnsi="Times New Roman" w:hint="eastAsia"/>
          <w:color w:val="000000"/>
          <w:kern w:val="0"/>
          <w:sz w:val="30"/>
          <w:szCs w:val="30"/>
        </w:rPr>
        <w:t>。</w:t>
      </w:r>
      <w:r w:rsidR="00FD20A2">
        <w:rPr>
          <w:rFonts w:ascii="仿宋_GB2312" w:eastAsia="仿宋_GB2312" w:hAnsi="Times New Roman" w:hint="eastAsia"/>
          <w:color w:val="000000"/>
          <w:kern w:val="0"/>
          <w:sz w:val="30"/>
          <w:szCs w:val="30"/>
        </w:rPr>
        <w:t>评估内容</w:t>
      </w:r>
      <w:r w:rsidR="003E15F9">
        <w:rPr>
          <w:rFonts w:ascii="仿宋_GB2312" w:eastAsia="仿宋_GB2312" w:hAnsi="Times New Roman" w:hint="eastAsia"/>
          <w:color w:val="000000"/>
          <w:kern w:val="0"/>
          <w:sz w:val="30"/>
          <w:szCs w:val="30"/>
        </w:rPr>
        <w:t>主要</w:t>
      </w:r>
      <w:r w:rsidR="00FD20A2">
        <w:rPr>
          <w:rFonts w:ascii="仿宋_GB2312" w:eastAsia="仿宋_GB2312" w:hAnsi="Times New Roman" w:hint="eastAsia"/>
          <w:color w:val="000000"/>
          <w:kern w:val="0"/>
          <w:sz w:val="30"/>
          <w:szCs w:val="30"/>
        </w:rPr>
        <w:t>包括</w:t>
      </w:r>
      <w:r w:rsidR="007C4101" w:rsidRPr="007C4101">
        <w:rPr>
          <w:rFonts w:ascii="仿宋_GB2312" w:eastAsia="仿宋_GB2312" w:hAnsi="Times New Roman" w:hint="eastAsia"/>
          <w:color w:val="000000"/>
          <w:kern w:val="0"/>
          <w:sz w:val="30"/>
          <w:szCs w:val="30"/>
        </w:rPr>
        <w:t>：</w:t>
      </w:r>
    </w:p>
    <w:p w:rsidR="007C4101" w:rsidRPr="007C4101" w:rsidRDefault="007C4101" w:rsidP="007C4101">
      <w:pPr>
        <w:spacing w:line="560" w:lineRule="exact"/>
        <w:ind w:firstLine="600"/>
        <w:rPr>
          <w:rFonts w:ascii="仿宋_GB2312" w:eastAsia="仿宋_GB2312" w:hAnsi="Times New Roman"/>
          <w:color w:val="000000"/>
          <w:kern w:val="0"/>
          <w:sz w:val="30"/>
          <w:szCs w:val="30"/>
        </w:rPr>
      </w:pPr>
      <w:r w:rsidRPr="007C4101">
        <w:rPr>
          <w:rFonts w:ascii="仿宋_GB2312" w:eastAsia="仿宋_GB2312" w:hAnsi="Times New Roman" w:hint="eastAsia"/>
          <w:color w:val="000000"/>
          <w:kern w:val="0"/>
          <w:sz w:val="30"/>
          <w:szCs w:val="30"/>
        </w:rPr>
        <w:t>1.</w:t>
      </w:r>
      <w:r w:rsidR="00D46983">
        <w:rPr>
          <w:rFonts w:ascii="仿宋_GB2312" w:eastAsia="仿宋_GB2312" w:hAnsi="Times New Roman" w:hint="eastAsia"/>
          <w:color w:val="000000"/>
          <w:kern w:val="0"/>
          <w:sz w:val="30"/>
          <w:szCs w:val="30"/>
        </w:rPr>
        <w:t>本辖区实际填报单位数量占辖区环保</w:t>
      </w:r>
      <w:r w:rsidRPr="007C4101">
        <w:rPr>
          <w:rFonts w:ascii="仿宋_GB2312" w:eastAsia="仿宋_GB2312" w:hAnsi="Times New Roman" w:hint="eastAsia"/>
          <w:color w:val="000000"/>
          <w:kern w:val="0"/>
          <w:sz w:val="30"/>
          <w:szCs w:val="30"/>
        </w:rPr>
        <w:t>企业</w:t>
      </w:r>
      <w:r w:rsidR="00D46983">
        <w:rPr>
          <w:rFonts w:ascii="仿宋_GB2312" w:eastAsia="仿宋_GB2312" w:hAnsi="Times New Roman" w:hint="eastAsia"/>
          <w:color w:val="000000"/>
          <w:kern w:val="0"/>
          <w:sz w:val="30"/>
          <w:szCs w:val="30"/>
        </w:rPr>
        <w:t>数量</w:t>
      </w:r>
      <w:r w:rsidRPr="007C4101">
        <w:rPr>
          <w:rFonts w:ascii="仿宋_GB2312" w:eastAsia="仿宋_GB2312" w:hAnsi="Times New Roman" w:hint="eastAsia"/>
          <w:color w:val="000000"/>
          <w:kern w:val="0"/>
          <w:sz w:val="30"/>
          <w:szCs w:val="30"/>
        </w:rPr>
        <w:t>的比</w:t>
      </w:r>
      <w:r w:rsidR="003E15F9">
        <w:rPr>
          <w:rFonts w:ascii="仿宋_GB2312" w:eastAsia="仿宋_GB2312" w:hAnsi="Times New Roman" w:hint="eastAsia"/>
          <w:color w:val="000000"/>
          <w:kern w:val="0"/>
          <w:sz w:val="30"/>
          <w:szCs w:val="30"/>
        </w:rPr>
        <w:t>例</w:t>
      </w:r>
      <w:r w:rsidRPr="007C4101">
        <w:rPr>
          <w:rFonts w:ascii="仿宋_GB2312" w:eastAsia="仿宋_GB2312" w:hAnsi="Times New Roman" w:hint="eastAsia"/>
          <w:color w:val="000000"/>
          <w:kern w:val="0"/>
          <w:sz w:val="30"/>
          <w:szCs w:val="30"/>
        </w:rPr>
        <w:t>；</w:t>
      </w:r>
    </w:p>
    <w:p w:rsidR="00FD20A2" w:rsidRDefault="007C4101" w:rsidP="007C4101">
      <w:pPr>
        <w:spacing w:line="560" w:lineRule="exact"/>
        <w:ind w:firstLine="600"/>
        <w:rPr>
          <w:rFonts w:ascii="仿宋_GB2312" w:eastAsia="仿宋_GB2312" w:hAnsi="Times New Roman"/>
          <w:color w:val="000000"/>
          <w:kern w:val="0"/>
          <w:sz w:val="30"/>
          <w:szCs w:val="30"/>
        </w:rPr>
      </w:pPr>
      <w:r w:rsidRPr="007C4101">
        <w:rPr>
          <w:rFonts w:ascii="仿宋_GB2312" w:eastAsia="仿宋_GB2312" w:hAnsi="Times New Roman" w:hint="eastAsia"/>
          <w:color w:val="000000"/>
          <w:kern w:val="0"/>
          <w:sz w:val="30"/>
          <w:szCs w:val="30"/>
        </w:rPr>
        <w:t>2.调查数据质量情况</w:t>
      </w:r>
      <w:r w:rsidR="003E15F9">
        <w:rPr>
          <w:rFonts w:ascii="仿宋_GB2312" w:eastAsia="仿宋_GB2312" w:hAnsi="Times New Roman" w:hint="eastAsia"/>
          <w:color w:val="000000"/>
          <w:kern w:val="0"/>
          <w:sz w:val="30"/>
          <w:szCs w:val="30"/>
        </w:rPr>
        <w:t>（数据终审合格与不合格比例）</w:t>
      </w:r>
      <w:r w:rsidR="00FD20A2">
        <w:rPr>
          <w:rFonts w:ascii="仿宋_GB2312" w:eastAsia="仿宋_GB2312" w:hAnsi="Times New Roman" w:hint="eastAsia"/>
          <w:color w:val="000000"/>
          <w:kern w:val="0"/>
          <w:sz w:val="30"/>
          <w:szCs w:val="30"/>
        </w:rPr>
        <w:t>；</w:t>
      </w:r>
    </w:p>
    <w:p w:rsidR="007C4101" w:rsidRDefault="00FD20A2" w:rsidP="007C4101">
      <w:pPr>
        <w:spacing w:line="560" w:lineRule="exact"/>
        <w:ind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3.按调查实施工作总体要求推进调查工作进度</w:t>
      </w:r>
      <w:r w:rsidR="003E15F9">
        <w:rPr>
          <w:rFonts w:ascii="仿宋_GB2312" w:eastAsia="仿宋_GB2312" w:hAnsi="Times New Roman" w:hint="eastAsia"/>
          <w:color w:val="000000"/>
          <w:kern w:val="0"/>
          <w:sz w:val="30"/>
          <w:szCs w:val="30"/>
        </w:rPr>
        <w:t>的</w:t>
      </w:r>
      <w:r>
        <w:rPr>
          <w:rFonts w:ascii="仿宋_GB2312" w:eastAsia="仿宋_GB2312" w:hAnsi="Times New Roman" w:hint="eastAsia"/>
          <w:color w:val="000000"/>
          <w:kern w:val="0"/>
          <w:sz w:val="30"/>
          <w:szCs w:val="30"/>
        </w:rPr>
        <w:t>情况</w:t>
      </w:r>
      <w:r w:rsidR="007C4101" w:rsidRPr="007C4101">
        <w:rPr>
          <w:rFonts w:ascii="仿宋_GB2312" w:eastAsia="仿宋_GB2312" w:hAnsi="Times New Roman" w:hint="eastAsia"/>
          <w:color w:val="000000"/>
          <w:kern w:val="0"/>
          <w:sz w:val="30"/>
          <w:szCs w:val="30"/>
        </w:rPr>
        <w:t>。</w:t>
      </w:r>
    </w:p>
    <w:p w:rsidR="007C4101" w:rsidRPr="007C4101" w:rsidRDefault="004F10CE" w:rsidP="007C4101">
      <w:pPr>
        <w:pStyle w:val="1"/>
        <w:adjustRightInd w:val="0"/>
        <w:snapToGrid w:val="0"/>
        <w:spacing w:before="0" w:after="0" w:line="560" w:lineRule="exact"/>
        <w:ind w:firstLineChars="200" w:firstLine="600"/>
        <w:rPr>
          <w:rFonts w:ascii="黑体" w:eastAsia="黑体" w:hAnsiTheme="minorHAnsi" w:cstheme="minorBidi"/>
          <w:b w:val="0"/>
          <w:sz w:val="30"/>
          <w:szCs w:val="30"/>
        </w:rPr>
      </w:pPr>
      <w:r>
        <w:rPr>
          <w:rFonts w:ascii="黑体" w:eastAsia="黑体" w:hAnsiTheme="minorHAnsi" w:cstheme="minorBidi" w:hint="eastAsia"/>
          <w:b w:val="0"/>
          <w:sz w:val="30"/>
          <w:szCs w:val="30"/>
        </w:rPr>
        <w:t>六</w:t>
      </w:r>
      <w:r w:rsidR="007C4101" w:rsidRPr="007C4101">
        <w:rPr>
          <w:rFonts w:ascii="黑体" w:eastAsia="黑体" w:hAnsiTheme="minorHAnsi" w:cstheme="minorBidi" w:hint="eastAsia"/>
          <w:b w:val="0"/>
          <w:sz w:val="30"/>
          <w:szCs w:val="30"/>
        </w:rPr>
        <w:t>、经费</w:t>
      </w:r>
    </w:p>
    <w:p w:rsidR="007C4101" w:rsidRDefault="00FD20A2" w:rsidP="007C4101">
      <w:pPr>
        <w:spacing w:line="560" w:lineRule="exact"/>
        <w:ind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中国环境保护产业协会与</w:t>
      </w:r>
      <w:r w:rsidR="00230427">
        <w:rPr>
          <w:rFonts w:ascii="仿宋_GB2312" w:eastAsia="仿宋_GB2312" w:hAnsi="Times New Roman" w:hint="eastAsia"/>
          <w:color w:val="000000"/>
          <w:kern w:val="0"/>
          <w:sz w:val="30"/>
          <w:szCs w:val="30"/>
        </w:rPr>
        <w:t>承担</w:t>
      </w:r>
      <w:r>
        <w:rPr>
          <w:rFonts w:ascii="仿宋_GB2312" w:eastAsia="仿宋_GB2312" w:hAnsi="Times New Roman" w:hint="eastAsia"/>
          <w:color w:val="000000"/>
          <w:kern w:val="0"/>
          <w:sz w:val="30"/>
          <w:szCs w:val="30"/>
        </w:rPr>
        <w:t>本次调查工作的各省级环保</w:t>
      </w:r>
      <w:r>
        <w:rPr>
          <w:rFonts w:ascii="仿宋_GB2312" w:eastAsia="仿宋_GB2312" w:hAnsi="Times New Roman" w:hint="eastAsia"/>
          <w:color w:val="000000"/>
          <w:kern w:val="0"/>
          <w:sz w:val="30"/>
          <w:szCs w:val="30"/>
        </w:rPr>
        <w:lastRenderedPageBreak/>
        <w:t>产业协会签订调查工作委托协议，并</w:t>
      </w:r>
      <w:r w:rsidR="000A1D43">
        <w:rPr>
          <w:rFonts w:ascii="仿宋_GB2312" w:eastAsia="仿宋_GB2312" w:hAnsi="Times New Roman" w:hint="eastAsia"/>
          <w:color w:val="000000"/>
          <w:kern w:val="0"/>
          <w:sz w:val="30"/>
          <w:szCs w:val="30"/>
        </w:rPr>
        <w:t>于调查工作结束后</w:t>
      </w:r>
      <w:r>
        <w:rPr>
          <w:rFonts w:ascii="仿宋_GB2312" w:eastAsia="仿宋_GB2312" w:hAnsi="Times New Roman" w:hint="eastAsia"/>
          <w:color w:val="000000"/>
          <w:kern w:val="0"/>
          <w:sz w:val="30"/>
          <w:szCs w:val="30"/>
        </w:rPr>
        <w:t>向各省级环保产业协会拨付一定的工作经费补助</w:t>
      </w:r>
      <w:r w:rsidR="007C4101" w:rsidRPr="007C4101">
        <w:rPr>
          <w:rFonts w:ascii="仿宋_GB2312" w:eastAsia="仿宋_GB2312" w:hAnsi="Times New Roman" w:hint="eastAsia"/>
          <w:color w:val="000000"/>
          <w:kern w:val="0"/>
          <w:sz w:val="30"/>
          <w:szCs w:val="30"/>
        </w:rPr>
        <w:t>。</w:t>
      </w:r>
    </w:p>
    <w:p w:rsidR="007C4101" w:rsidRPr="007C4101" w:rsidRDefault="007C4101" w:rsidP="007C4101">
      <w:pPr>
        <w:spacing w:line="560" w:lineRule="exact"/>
        <w:rPr>
          <w:rFonts w:ascii="仿宋_GB2312" w:eastAsia="仿宋_GB2312" w:hAnsi="宋体" w:cs="宋体"/>
          <w:color w:val="000000"/>
          <w:sz w:val="30"/>
          <w:szCs w:val="30"/>
        </w:rPr>
      </w:pPr>
    </w:p>
    <w:p w:rsidR="007C4101" w:rsidRPr="008B790C" w:rsidRDefault="007C4101" w:rsidP="00480FF3">
      <w:pPr>
        <w:spacing w:line="520" w:lineRule="exact"/>
        <w:rPr>
          <w:rFonts w:ascii="仿宋_GB2312" w:eastAsia="仿宋_GB2312" w:hAnsi="宋体" w:cs="宋体"/>
          <w:color w:val="000000"/>
          <w:sz w:val="30"/>
          <w:szCs w:val="30"/>
        </w:rPr>
      </w:pPr>
    </w:p>
    <w:p w:rsidR="007C4101" w:rsidRDefault="007C4101" w:rsidP="00480FF3">
      <w:pPr>
        <w:spacing w:line="520" w:lineRule="exact"/>
        <w:rPr>
          <w:rFonts w:ascii="仿宋_GB2312" w:eastAsia="仿宋_GB2312" w:hAnsi="宋体" w:cs="宋体"/>
          <w:color w:val="000000"/>
          <w:sz w:val="30"/>
          <w:szCs w:val="30"/>
        </w:rPr>
      </w:pPr>
    </w:p>
    <w:p w:rsidR="007C4101" w:rsidRDefault="007C4101" w:rsidP="00480FF3">
      <w:pPr>
        <w:spacing w:line="520" w:lineRule="exact"/>
        <w:rPr>
          <w:rFonts w:ascii="仿宋_GB2312" w:eastAsia="仿宋_GB2312" w:hAnsi="宋体" w:cs="宋体"/>
          <w:color w:val="000000"/>
          <w:sz w:val="30"/>
          <w:szCs w:val="30"/>
        </w:rPr>
      </w:pPr>
    </w:p>
    <w:p w:rsidR="007C4101" w:rsidRDefault="007C4101" w:rsidP="00480FF3">
      <w:pPr>
        <w:spacing w:line="520" w:lineRule="exact"/>
        <w:rPr>
          <w:rFonts w:ascii="仿宋_GB2312" w:eastAsia="仿宋_GB2312" w:hAnsi="宋体" w:cs="宋体"/>
          <w:color w:val="000000"/>
          <w:sz w:val="30"/>
          <w:szCs w:val="30"/>
        </w:rPr>
      </w:pPr>
    </w:p>
    <w:p w:rsidR="001A0D2B" w:rsidRPr="001A0D2B" w:rsidRDefault="001A0D2B" w:rsidP="00755A62">
      <w:pPr>
        <w:snapToGrid w:val="0"/>
        <w:spacing w:line="360" w:lineRule="auto"/>
        <w:ind w:right="113" w:firstLineChars="200" w:firstLine="562"/>
        <w:rPr>
          <w:rFonts w:ascii="仿宋_GB2312" w:eastAsia="仿宋_GB2312"/>
          <w:b/>
          <w:color w:val="000000"/>
          <w:sz w:val="28"/>
          <w:szCs w:val="28"/>
        </w:rPr>
      </w:pPr>
    </w:p>
    <w:sectPr w:rsidR="001A0D2B" w:rsidRPr="001A0D2B" w:rsidSect="006A7FF0">
      <w:footerReference w:type="default" r:id="rId8"/>
      <w:pgSz w:w="11906" w:h="16838"/>
      <w:pgMar w:top="1440" w:right="1797" w:bottom="1440" w:left="1797" w:header="851" w:footer="992" w:gutter="0"/>
      <w:pgNumType w:start="4"/>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C65" w:rsidRDefault="008F3C65" w:rsidP="00B7323D">
      <w:r>
        <w:separator/>
      </w:r>
    </w:p>
  </w:endnote>
  <w:endnote w:type="continuationSeparator" w:id="0">
    <w:p w:rsidR="008F3C65" w:rsidRDefault="008F3C65" w:rsidP="00B732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2400"/>
      <w:docPartObj>
        <w:docPartGallery w:val="Page Numbers (Bottom of Page)"/>
        <w:docPartUnique/>
      </w:docPartObj>
    </w:sdtPr>
    <w:sdtContent>
      <w:p w:rsidR="004221B5" w:rsidRDefault="003B6696">
        <w:pPr>
          <w:pStyle w:val="a3"/>
          <w:jc w:val="center"/>
        </w:pPr>
        <w:fldSimple w:instr=" PAGE   \* MERGEFORMAT ">
          <w:r w:rsidR="00E35D3A" w:rsidRPr="00E35D3A">
            <w:rPr>
              <w:noProof/>
              <w:lang w:val="zh-CN"/>
            </w:rPr>
            <w:t>8</w:t>
          </w:r>
        </w:fldSimple>
      </w:p>
    </w:sdtContent>
  </w:sdt>
  <w:p w:rsidR="004221B5" w:rsidRDefault="004221B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C65" w:rsidRDefault="008F3C65" w:rsidP="00B7323D">
      <w:r>
        <w:separator/>
      </w:r>
    </w:p>
  </w:footnote>
  <w:footnote w:type="continuationSeparator" w:id="0">
    <w:p w:rsidR="008F3C65" w:rsidRDefault="008F3C65" w:rsidP="00B73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bullet"/>
      <w:lvlText w:val=""/>
      <w:lvlJc w:val="left"/>
      <w:pPr>
        <w:tabs>
          <w:tab w:val="num" w:pos="420"/>
        </w:tabs>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9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323D"/>
    <w:rsid w:val="0000098B"/>
    <w:rsid w:val="000029BA"/>
    <w:rsid w:val="00002EB8"/>
    <w:rsid w:val="00004F19"/>
    <w:rsid w:val="000056B8"/>
    <w:rsid w:val="0001378E"/>
    <w:rsid w:val="000208D4"/>
    <w:rsid w:val="00021519"/>
    <w:rsid w:val="00027E7E"/>
    <w:rsid w:val="0003138C"/>
    <w:rsid w:val="00041C2C"/>
    <w:rsid w:val="00042711"/>
    <w:rsid w:val="000453B9"/>
    <w:rsid w:val="0004732E"/>
    <w:rsid w:val="000476C6"/>
    <w:rsid w:val="0005032E"/>
    <w:rsid w:val="000503CC"/>
    <w:rsid w:val="0005105A"/>
    <w:rsid w:val="000511D8"/>
    <w:rsid w:val="00051ACC"/>
    <w:rsid w:val="00052D58"/>
    <w:rsid w:val="00061902"/>
    <w:rsid w:val="00062E80"/>
    <w:rsid w:val="0006613E"/>
    <w:rsid w:val="000666DD"/>
    <w:rsid w:val="00070DE1"/>
    <w:rsid w:val="00073EB6"/>
    <w:rsid w:val="00074DAE"/>
    <w:rsid w:val="00076817"/>
    <w:rsid w:val="00077DFE"/>
    <w:rsid w:val="00082535"/>
    <w:rsid w:val="00091212"/>
    <w:rsid w:val="00093DE1"/>
    <w:rsid w:val="00095304"/>
    <w:rsid w:val="000A0E08"/>
    <w:rsid w:val="000A19C5"/>
    <w:rsid w:val="000A1D43"/>
    <w:rsid w:val="000A253F"/>
    <w:rsid w:val="000B258B"/>
    <w:rsid w:val="000B30D8"/>
    <w:rsid w:val="000B561A"/>
    <w:rsid w:val="000B6BF3"/>
    <w:rsid w:val="000B6CED"/>
    <w:rsid w:val="000B7A73"/>
    <w:rsid w:val="000B7F40"/>
    <w:rsid w:val="000C03BD"/>
    <w:rsid w:val="000C0E21"/>
    <w:rsid w:val="000C768B"/>
    <w:rsid w:val="000D44D8"/>
    <w:rsid w:val="000E1BA9"/>
    <w:rsid w:val="000F6B20"/>
    <w:rsid w:val="000F6DE5"/>
    <w:rsid w:val="00105E00"/>
    <w:rsid w:val="0010615E"/>
    <w:rsid w:val="0011233D"/>
    <w:rsid w:val="00113895"/>
    <w:rsid w:val="00114B44"/>
    <w:rsid w:val="001154E8"/>
    <w:rsid w:val="00121D97"/>
    <w:rsid w:val="001232A6"/>
    <w:rsid w:val="00126C13"/>
    <w:rsid w:val="00131ACB"/>
    <w:rsid w:val="00132679"/>
    <w:rsid w:val="00132B5F"/>
    <w:rsid w:val="0013397F"/>
    <w:rsid w:val="00134487"/>
    <w:rsid w:val="00141234"/>
    <w:rsid w:val="00141C84"/>
    <w:rsid w:val="00145A4A"/>
    <w:rsid w:val="001549B8"/>
    <w:rsid w:val="0015593C"/>
    <w:rsid w:val="001570A8"/>
    <w:rsid w:val="00157784"/>
    <w:rsid w:val="00157CF2"/>
    <w:rsid w:val="0016143D"/>
    <w:rsid w:val="00161D50"/>
    <w:rsid w:val="00166BC0"/>
    <w:rsid w:val="00170CFD"/>
    <w:rsid w:val="00171D97"/>
    <w:rsid w:val="001732F9"/>
    <w:rsid w:val="00175837"/>
    <w:rsid w:val="00176AAD"/>
    <w:rsid w:val="00181525"/>
    <w:rsid w:val="001818CE"/>
    <w:rsid w:val="00182337"/>
    <w:rsid w:val="00185F2F"/>
    <w:rsid w:val="0018692D"/>
    <w:rsid w:val="001873F5"/>
    <w:rsid w:val="00192C99"/>
    <w:rsid w:val="0019546E"/>
    <w:rsid w:val="001969CA"/>
    <w:rsid w:val="00197740"/>
    <w:rsid w:val="001A0BEB"/>
    <w:rsid w:val="001A0D2B"/>
    <w:rsid w:val="001A0E56"/>
    <w:rsid w:val="001A5DAA"/>
    <w:rsid w:val="001A6B6B"/>
    <w:rsid w:val="001B0D78"/>
    <w:rsid w:val="001B1D3E"/>
    <w:rsid w:val="001B2B6F"/>
    <w:rsid w:val="001B6633"/>
    <w:rsid w:val="001B6B33"/>
    <w:rsid w:val="001C4338"/>
    <w:rsid w:val="001C4601"/>
    <w:rsid w:val="001C4F3B"/>
    <w:rsid w:val="001C7BCD"/>
    <w:rsid w:val="001D0ED8"/>
    <w:rsid w:val="001D5359"/>
    <w:rsid w:val="001D63BB"/>
    <w:rsid w:val="001E0AD6"/>
    <w:rsid w:val="001F0FDA"/>
    <w:rsid w:val="001F3BC1"/>
    <w:rsid w:val="001F4DC8"/>
    <w:rsid w:val="001F6847"/>
    <w:rsid w:val="00200C15"/>
    <w:rsid w:val="00200CD0"/>
    <w:rsid w:val="002128BA"/>
    <w:rsid w:val="00213286"/>
    <w:rsid w:val="0022305A"/>
    <w:rsid w:val="00223C51"/>
    <w:rsid w:val="00230427"/>
    <w:rsid w:val="00231B1B"/>
    <w:rsid w:val="0023265B"/>
    <w:rsid w:val="0023588C"/>
    <w:rsid w:val="0024061E"/>
    <w:rsid w:val="002417C1"/>
    <w:rsid w:val="00244FF2"/>
    <w:rsid w:val="00246102"/>
    <w:rsid w:val="002478CD"/>
    <w:rsid w:val="00247A51"/>
    <w:rsid w:val="00247A5B"/>
    <w:rsid w:val="00251EFF"/>
    <w:rsid w:val="002617DA"/>
    <w:rsid w:val="00264686"/>
    <w:rsid w:val="00265C63"/>
    <w:rsid w:val="00266572"/>
    <w:rsid w:val="00266F33"/>
    <w:rsid w:val="00271FA8"/>
    <w:rsid w:val="00273920"/>
    <w:rsid w:val="002749BD"/>
    <w:rsid w:val="00275C87"/>
    <w:rsid w:val="00276269"/>
    <w:rsid w:val="00281FE6"/>
    <w:rsid w:val="00282764"/>
    <w:rsid w:val="00282A68"/>
    <w:rsid w:val="00287D4A"/>
    <w:rsid w:val="002907CE"/>
    <w:rsid w:val="00296850"/>
    <w:rsid w:val="002A49E7"/>
    <w:rsid w:val="002A51D1"/>
    <w:rsid w:val="002A658F"/>
    <w:rsid w:val="002A66D3"/>
    <w:rsid w:val="002B2A6C"/>
    <w:rsid w:val="002B2AD7"/>
    <w:rsid w:val="002C0745"/>
    <w:rsid w:val="002C1D50"/>
    <w:rsid w:val="002C26FA"/>
    <w:rsid w:val="002C32C9"/>
    <w:rsid w:val="002C3CA0"/>
    <w:rsid w:val="002C4679"/>
    <w:rsid w:val="002D0EDA"/>
    <w:rsid w:val="002D28D8"/>
    <w:rsid w:val="002D4709"/>
    <w:rsid w:val="002D5F66"/>
    <w:rsid w:val="002D68BF"/>
    <w:rsid w:val="002D71D6"/>
    <w:rsid w:val="002E2C14"/>
    <w:rsid w:val="002E2F80"/>
    <w:rsid w:val="002E33FE"/>
    <w:rsid w:val="002E3E2A"/>
    <w:rsid w:val="002E3F9F"/>
    <w:rsid w:val="002E4782"/>
    <w:rsid w:val="002E608E"/>
    <w:rsid w:val="002F08F5"/>
    <w:rsid w:val="002F5AF1"/>
    <w:rsid w:val="003018DE"/>
    <w:rsid w:val="00301DD3"/>
    <w:rsid w:val="003035DA"/>
    <w:rsid w:val="003069F8"/>
    <w:rsid w:val="003105E8"/>
    <w:rsid w:val="00313005"/>
    <w:rsid w:val="00313897"/>
    <w:rsid w:val="00315C24"/>
    <w:rsid w:val="00323030"/>
    <w:rsid w:val="0032400D"/>
    <w:rsid w:val="00325429"/>
    <w:rsid w:val="00326E9B"/>
    <w:rsid w:val="003275AC"/>
    <w:rsid w:val="003276ED"/>
    <w:rsid w:val="00330174"/>
    <w:rsid w:val="003308C8"/>
    <w:rsid w:val="003350C1"/>
    <w:rsid w:val="0033533E"/>
    <w:rsid w:val="003374B6"/>
    <w:rsid w:val="00340B92"/>
    <w:rsid w:val="0034190E"/>
    <w:rsid w:val="003430E8"/>
    <w:rsid w:val="00343914"/>
    <w:rsid w:val="00344750"/>
    <w:rsid w:val="0034670C"/>
    <w:rsid w:val="00346831"/>
    <w:rsid w:val="0035420C"/>
    <w:rsid w:val="003560D3"/>
    <w:rsid w:val="00362569"/>
    <w:rsid w:val="0036334E"/>
    <w:rsid w:val="00364FB7"/>
    <w:rsid w:val="00365F26"/>
    <w:rsid w:val="003660F0"/>
    <w:rsid w:val="00370128"/>
    <w:rsid w:val="003717E4"/>
    <w:rsid w:val="00373BDA"/>
    <w:rsid w:val="00376BFD"/>
    <w:rsid w:val="00377032"/>
    <w:rsid w:val="00382FC4"/>
    <w:rsid w:val="003830F8"/>
    <w:rsid w:val="00383139"/>
    <w:rsid w:val="00383161"/>
    <w:rsid w:val="00383188"/>
    <w:rsid w:val="00383DC3"/>
    <w:rsid w:val="00385483"/>
    <w:rsid w:val="00393410"/>
    <w:rsid w:val="003A0852"/>
    <w:rsid w:val="003A2114"/>
    <w:rsid w:val="003A3AC3"/>
    <w:rsid w:val="003A3BC3"/>
    <w:rsid w:val="003A5D4E"/>
    <w:rsid w:val="003B435D"/>
    <w:rsid w:val="003B62CB"/>
    <w:rsid w:val="003B6696"/>
    <w:rsid w:val="003C059E"/>
    <w:rsid w:val="003D1818"/>
    <w:rsid w:val="003D1C5B"/>
    <w:rsid w:val="003D20A9"/>
    <w:rsid w:val="003D2F21"/>
    <w:rsid w:val="003D71D8"/>
    <w:rsid w:val="003E1367"/>
    <w:rsid w:val="003E15F9"/>
    <w:rsid w:val="003E35FF"/>
    <w:rsid w:val="003E6A4D"/>
    <w:rsid w:val="003F09DB"/>
    <w:rsid w:val="003F169A"/>
    <w:rsid w:val="003F34FC"/>
    <w:rsid w:val="003F6213"/>
    <w:rsid w:val="003F6A46"/>
    <w:rsid w:val="003F6DD0"/>
    <w:rsid w:val="00400172"/>
    <w:rsid w:val="00403B81"/>
    <w:rsid w:val="00410D91"/>
    <w:rsid w:val="00410FBA"/>
    <w:rsid w:val="004221B5"/>
    <w:rsid w:val="00422884"/>
    <w:rsid w:val="00423D31"/>
    <w:rsid w:val="004240C9"/>
    <w:rsid w:val="0042588C"/>
    <w:rsid w:val="00425931"/>
    <w:rsid w:val="00427883"/>
    <w:rsid w:val="00431F19"/>
    <w:rsid w:val="004329DF"/>
    <w:rsid w:val="00436B39"/>
    <w:rsid w:val="00437C7E"/>
    <w:rsid w:val="00437F83"/>
    <w:rsid w:val="00444FC4"/>
    <w:rsid w:val="00445AB1"/>
    <w:rsid w:val="004465DE"/>
    <w:rsid w:val="00446683"/>
    <w:rsid w:val="00450326"/>
    <w:rsid w:val="00450ED5"/>
    <w:rsid w:val="00455B97"/>
    <w:rsid w:val="00461193"/>
    <w:rsid w:val="004667F4"/>
    <w:rsid w:val="00470223"/>
    <w:rsid w:val="00473D06"/>
    <w:rsid w:val="004749BD"/>
    <w:rsid w:val="00480FF3"/>
    <w:rsid w:val="00481922"/>
    <w:rsid w:val="00481EEC"/>
    <w:rsid w:val="00482448"/>
    <w:rsid w:val="00494043"/>
    <w:rsid w:val="00495AB5"/>
    <w:rsid w:val="0049651C"/>
    <w:rsid w:val="004A1388"/>
    <w:rsid w:val="004A3CC2"/>
    <w:rsid w:val="004B1085"/>
    <w:rsid w:val="004B2AF6"/>
    <w:rsid w:val="004B63DF"/>
    <w:rsid w:val="004C0E74"/>
    <w:rsid w:val="004C2C4F"/>
    <w:rsid w:val="004C5AC9"/>
    <w:rsid w:val="004C79EA"/>
    <w:rsid w:val="004D17FB"/>
    <w:rsid w:val="004D37AB"/>
    <w:rsid w:val="004D56FE"/>
    <w:rsid w:val="004D68E9"/>
    <w:rsid w:val="004E245F"/>
    <w:rsid w:val="004E438C"/>
    <w:rsid w:val="004E5C1C"/>
    <w:rsid w:val="004E7AF0"/>
    <w:rsid w:val="004F10CE"/>
    <w:rsid w:val="004F50A2"/>
    <w:rsid w:val="00500297"/>
    <w:rsid w:val="0050037D"/>
    <w:rsid w:val="00500387"/>
    <w:rsid w:val="00502338"/>
    <w:rsid w:val="00504B2B"/>
    <w:rsid w:val="00511798"/>
    <w:rsid w:val="0051185F"/>
    <w:rsid w:val="00512E0C"/>
    <w:rsid w:val="00522EFE"/>
    <w:rsid w:val="00532DCA"/>
    <w:rsid w:val="00535437"/>
    <w:rsid w:val="005358F4"/>
    <w:rsid w:val="00541C33"/>
    <w:rsid w:val="005439A5"/>
    <w:rsid w:val="00545A46"/>
    <w:rsid w:val="005470AC"/>
    <w:rsid w:val="00552484"/>
    <w:rsid w:val="00556485"/>
    <w:rsid w:val="00560CFD"/>
    <w:rsid w:val="005716A1"/>
    <w:rsid w:val="00571F13"/>
    <w:rsid w:val="005733E8"/>
    <w:rsid w:val="00573C89"/>
    <w:rsid w:val="00574651"/>
    <w:rsid w:val="00574717"/>
    <w:rsid w:val="00575E05"/>
    <w:rsid w:val="005778A5"/>
    <w:rsid w:val="00581734"/>
    <w:rsid w:val="00584CAF"/>
    <w:rsid w:val="005879FD"/>
    <w:rsid w:val="00594BA7"/>
    <w:rsid w:val="0059763C"/>
    <w:rsid w:val="005A1B56"/>
    <w:rsid w:val="005A1D32"/>
    <w:rsid w:val="005A1DFF"/>
    <w:rsid w:val="005A4CF7"/>
    <w:rsid w:val="005A6864"/>
    <w:rsid w:val="005B158A"/>
    <w:rsid w:val="005B1DF7"/>
    <w:rsid w:val="005B3663"/>
    <w:rsid w:val="005C1468"/>
    <w:rsid w:val="005C5036"/>
    <w:rsid w:val="005C555F"/>
    <w:rsid w:val="005C6426"/>
    <w:rsid w:val="005C72DF"/>
    <w:rsid w:val="005D206B"/>
    <w:rsid w:val="005D2809"/>
    <w:rsid w:val="005D4A40"/>
    <w:rsid w:val="005D793E"/>
    <w:rsid w:val="005E14C1"/>
    <w:rsid w:val="005E1F91"/>
    <w:rsid w:val="005E4A9A"/>
    <w:rsid w:val="005E5377"/>
    <w:rsid w:val="005F161D"/>
    <w:rsid w:val="005F568E"/>
    <w:rsid w:val="005F58AA"/>
    <w:rsid w:val="005F5922"/>
    <w:rsid w:val="00601DF1"/>
    <w:rsid w:val="00604362"/>
    <w:rsid w:val="0061254A"/>
    <w:rsid w:val="00620BCC"/>
    <w:rsid w:val="0063380B"/>
    <w:rsid w:val="00634180"/>
    <w:rsid w:val="006347BA"/>
    <w:rsid w:val="006402A5"/>
    <w:rsid w:val="00642FB4"/>
    <w:rsid w:val="00643419"/>
    <w:rsid w:val="00643A96"/>
    <w:rsid w:val="006457BD"/>
    <w:rsid w:val="00646732"/>
    <w:rsid w:val="00647F90"/>
    <w:rsid w:val="00654A1A"/>
    <w:rsid w:val="00663D39"/>
    <w:rsid w:val="006646E4"/>
    <w:rsid w:val="00664B40"/>
    <w:rsid w:val="006677FF"/>
    <w:rsid w:val="00671DEF"/>
    <w:rsid w:val="006730DA"/>
    <w:rsid w:val="00674C57"/>
    <w:rsid w:val="00675322"/>
    <w:rsid w:val="00675F3D"/>
    <w:rsid w:val="00677D86"/>
    <w:rsid w:val="00684662"/>
    <w:rsid w:val="00687CD5"/>
    <w:rsid w:val="00690315"/>
    <w:rsid w:val="00697B7B"/>
    <w:rsid w:val="006A0E56"/>
    <w:rsid w:val="006A18DB"/>
    <w:rsid w:val="006A6E0E"/>
    <w:rsid w:val="006A7FF0"/>
    <w:rsid w:val="006B160F"/>
    <w:rsid w:val="006C1FEE"/>
    <w:rsid w:val="006C674E"/>
    <w:rsid w:val="006C6BFA"/>
    <w:rsid w:val="006E26D0"/>
    <w:rsid w:val="006F100F"/>
    <w:rsid w:val="006F1805"/>
    <w:rsid w:val="007039BD"/>
    <w:rsid w:val="007100E0"/>
    <w:rsid w:val="0071147C"/>
    <w:rsid w:val="00716F5E"/>
    <w:rsid w:val="00721A1C"/>
    <w:rsid w:val="00731D1D"/>
    <w:rsid w:val="00737232"/>
    <w:rsid w:val="00745A3B"/>
    <w:rsid w:val="007475CF"/>
    <w:rsid w:val="0075025A"/>
    <w:rsid w:val="00751914"/>
    <w:rsid w:val="00753D7C"/>
    <w:rsid w:val="00755A62"/>
    <w:rsid w:val="0076437B"/>
    <w:rsid w:val="00767161"/>
    <w:rsid w:val="00780352"/>
    <w:rsid w:val="0078204A"/>
    <w:rsid w:val="00782884"/>
    <w:rsid w:val="0078579F"/>
    <w:rsid w:val="0079411C"/>
    <w:rsid w:val="00794B2B"/>
    <w:rsid w:val="007952EA"/>
    <w:rsid w:val="00796CE0"/>
    <w:rsid w:val="007A1441"/>
    <w:rsid w:val="007A6D43"/>
    <w:rsid w:val="007B3BF5"/>
    <w:rsid w:val="007B3F20"/>
    <w:rsid w:val="007B65F2"/>
    <w:rsid w:val="007B7D4B"/>
    <w:rsid w:val="007C0C70"/>
    <w:rsid w:val="007C2C84"/>
    <w:rsid w:val="007C3C39"/>
    <w:rsid w:val="007C4101"/>
    <w:rsid w:val="007C53D2"/>
    <w:rsid w:val="007D0A4C"/>
    <w:rsid w:val="007D7CA2"/>
    <w:rsid w:val="007E47CE"/>
    <w:rsid w:val="007E5E1E"/>
    <w:rsid w:val="007E73A5"/>
    <w:rsid w:val="007F13BC"/>
    <w:rsid w:val="007F4239"/>
    <w:rsid w:val="007F65C7"/>
    <w:rsid w:val="00803646"/>
    <w:rsid w:val="00805975"/>
    <w:rsid w:val="008068C8"/>
    <w:rsid w:val="00806CE6"/>
    <w:rsid w:val="008070BD"/>
    <w:rsid w:val="00812EEB"/>
    <w:rsid w:val="008130E8"/>
    <w:rsid w:val="00817814"/>
    <w:rsid w:val="00820874"/>
    <w:rsid w:val="00820D89"/>
    <w:rsid w:val="008260C3"/>
    <w:rsid w:val="00826C30"/>
    <w:rsid w:val="008321CF"/>
    <w:rsid w:val="00834201"/>
    <w:rsid w:val="008373E0"/>
    <w:rsid w:val="00854B97"/>
    <w:rsid w:val="00860640"/>
    <w:rsid w:val="008622D3"/>
    <w:rsid w:val="008718AE"/>
    <w:rsid w:val="008733F6"/>
    <w:rsid w:val="00873A12"/>
    <w:rsid w:val="00875769"/>
    <w:rsid w:val="008765EA"/>
    <w:rsid w:val="008833A4"/>
    <w:rsid w:val="008834B5"/>
    <w:rsid w:val="008839BC"/>
    <w:rsid w:val="00883B59"/>
    <w:rsid w:val="00883DCA"/>
    <w:rsid w:val="0088727A"/>
    <w:rsid w:val="00893D02"/>
    <w:rsid w:val="00896134"/>
    <w:rsid w:val="008A32E5"/>
    <w:rsid w:val="008A7E84"/>
    <w:rsid w:val="008B5EB6"/>
    <w:rsid w:val="008B63E6"/>
    <w:rsid w:val="008B6AEE"/>
    <w:rsid w:val="008B790C"/>
    <w:rsid w:val="008C25B0"/>
    <w:rsid w:val="008C2692"/>
    <w:rsid w:val="008D02E9"/>
    <w:rsid w:val="008D030E"/>
    <w:rsid w:val="008D27E4"/>
    <w:rsid w:val="008D4A76"/>
    <w:rsid w:val="008E0A49"/>
    <w:rsid w:val="008E42E1"/>
    <w:rsid w:val="008E7BFA"/>
    <w:rsid w:val="008F3C65"/>
    <w:rsid w:val="0090454F"/>
    <w:rsid w:val="00905AC9"/>
    <w:rsid w:val="009070C2"/>
    <w:rsid w:val="00907E76"/>
    <w:rsid w:val="009117C4"/>
    <w:rsid w:val="00911EDB"/>
    <w:rsid w:val="00912414"/>
    <w:rsid w:val="00914B95"/>
    <w:rsid w:val="00922AEF"/>
    <w:rsid w:val="00922FFD"/>
    <w:rsid w:val="00925460"/>
    <w:rsid w:val="00926B02"/>
    <w:rsid w:val="00927537"/>
    <w:rsid w:val="00930FD2"/>
    <w:rsid w:val="00935833"/>
    <w:rsid w:val="009364B2"/>
    <w:rsid w:val="00936A24"/>
    <w:rsid w:val="00942D4C"/>
    <w:rsid w:val="00945174"/>
    <w:rsid w:val="00946711"/>
    <w:rsid w:val="00947C52"/>
    <w:rsid w:val="00947CEC"/>
    <w:rsid w:val="00950793"/>
    <w:rsid w:val="00952EC9"/>
    <w:rsid w:val="00955044"/>
    <w:rsid w:val="00956CFF"/>
    <w:rsid w:val="009612D6"/>
    <w:rsid w:val="0096240F"/>
    <w:rsid w:val="00964B2A"/>
    <w:rsid w:val="00981904"/>
    <w:rsid w:val="00986973"/>
    <w:rsid w:val="00987740"/>
    <w:rsid w:val="009971BC"/>
    <w:rsid w:val="009A506C"/>
    <w:rsid w:val="009A5D9B"/>
    <w:rsid w:val="009B1AF9"/>
    <w:rsid w:val="009B7560"/>
    <w:rsid w:val="009C0FFC"/>
    <w:rsid w:val="009C3EC9"/>
    <w:rsid w:val="009D0CBA"/>
    <w:rsid w:val="009D119A"/>
    <w:rsid w:val="009D1A0C"/>
    <w:rsid w:val="009D4F02"/>
    <w:rsid w:val="009D5E5E"/>
    <w:rsid w:val="009D6A12"/>
    <w:rsid w:val="009E4E79"/>
    <w:rsid w:val="009E6336"/>
    <w:rsid w:val="009F0A53"/>
    <w:rsid w:val="009F334C"/>
    <w:rsid w:val="009F5CF6"/>
    <w:rsid w:val="009F750A"/>
    <w:rsid w:val="009F7AB8"/>
    <w:rsid w:val="00A01552"/>
    <w:rsid w:val="00A0607D"/>
    <w:rsid w:val="00A06382"/>
    <w:rsid w:val="00A12013"/>
    <w:rsid w:val="00A206D5"/>
    <w:rsid w:val="00A21119"/>
    <w:rsid w:val="00A21165"/>
    <w:rsid w:val="00A21496"/>
    <w:rsid w:val="00A32D39"/>
    <w:rsid w:val="00A3433C"/>
    <w:rsid w:val="00A346D1"/>
    <w:rsid w:val="00A348AF"/>
    <w:rsid w:val="00A34E9E"/>
    <w:rsid w:val="00A354F2"/>
    <w:rsid w:val="00A35A39"/>
    <w:rsid w:val="00A4324A"/>
    <w:rsid w:val="00A43EE9"/>
    <w:rsid w:val="00A446B9"/>
    <w:rsid w:val="00A4497D"/>
    <w:rsid w:val="00A5034F"/>
    <w:rsid w:val="00A5335B"/>
    <w:rsid w:val="00A55699"/>
    <w:rsid w:val="00A613F0"/>
    <w:rsid w:val="00A62609"/>
    <w:rsid w:val="00A71171"/>
    <w:rsid w:val="00A723CA"/>
    <w:rsid w:val="00A75589"/>
    <w:rsid w:val="00A76591"/>
    <w:rsid w:val="00A76968"/>
    <w:rsid w:val="00A76F46"/>
    <w:rsid w:val="00A77CB4"/>
    <w:rsid w:val="00A81CD6"/>
    <w:rsid w:val="00A832C0"/>
    <w:rsid w:val="00A85F52"/>
    <w:rsid w:val="00A90BF0"/>
    <w:rsid w:val="00A91267"/>
    <w:rsid w:val="00A92CAF"/>
    <w:rsid w:val="00A94697"/>
    <w:rsid w:val="00A97611"/>
    <w:rsid w:val="00AA351F"/>
    <w:rsid w:val="00AA537A"/>
    <w:rsid w:val="00AA7A2C"/>
    <w:rsid w:val="00AB0803"/>
    <w:rsid w:val="00AB0949"/>
    <w:rsid w:val="00AB1052"/>
    <w:rsid w:val="00AB19D7"/>
    <w:rsid w:val="00AB2AC1"/>
    <w:rsid w:val="00AB6CED"/>
    <w:rsid w:val="00AB7563"/>
    <w:rsid w:val="00AC38A0"/>
    <w:rsid w:val="00AC38AA"/>
    <w:rsid w:val="00AC6C6B"/>
    <w:rsid w:val="00AD635E"/>
    <w:rsid w:val="00AD6E08"/>
    <w:rsid w:val="00AD6F16"/>
    <w:rsid w:val="00AE23E8"/>
    <w:rsid w:val="00AE276C"/>
    <w:rsid w:val="00AE3E17"/>
    <w:rsid w:val="00AE6D69"/>
    <w:rsid w:val="00AF0B5A"/>
    <w:rsid w:val="00AF54F9"/>
    <w:rsid w:val="00AF7580"/>
    <w:rsid w:val="00B0042B"/>
    <w:rsid w:val="00B00AC8"/>
    <w:rsid w:val="00B060E0"/>
    <w:rsid w:val="00B07BAC"/>
    <w:rsid w:val="00B101C8"/>
    <w:rsid w:val="00B12364"/>
    <w:rsid w:val="00B12B83"/>
    <w:rsid w:val="00B162C5"/>
    <w:rsid w:val="00B2013F"/>
    <w:rsid w:val="00B26D4A"/>
    <w:rsid w:val="00B27BEC"/>
    <w:rsid w:val="00B31E49"/>
    <w:rsid w:val="00B40B03"/>
    <w:rsid w:val="00B44730"/>
    <w:rsid w:val="00B452A3"/>
    <w:rsid w:val="00B50160"/>
    <w:rsid w:val="00B54967"/>
    <w:rsid w:val="00B60560"/>
    <w:rsid w:val="00B61166"/>
    <w:rsid w:val="00B67AEA"/>
    <w:rsid w:val="00B71D53"/>
    <w:rsid w:val="00B7323D"/>
    <w:rsid w:val="00B74F2E"/>
    <w:rsid w:val="00B80889"/>
    <w:rsid w:val="00B83058"/>
    <w:rsid w:val="00B83973"/>
    <w:rsid w:val="00B851FB"/>
    <w:rsid w:val="00B863A1"/>
    <w:rsid w:val="00B879F7"/>
    <w:rsid w:val="00B958AE"/>
    <w:rsid w:val="00BA28CA"/>
    <w:rsid w:val="00BA3CB8"/>
    <w:rsid w:val="00BA55CB"/>
    <w:rsid w:val="00BA6E87"/>
    <w:rsid w:val="00BA7130"/>
    <w:rsid w:val="00BB1590"/>
    <w:rsid w:val="00BB1731"/>
    <w:rsid w:val="00BB5C66"/>
    <w:rsid w:val="00BC104A"/>
    <w:rsid w:val="00BC51AF"/>
    <w:rsid w:val="00BC64B6"/>
    <w:rsid w:val="00BC708F"/>
    <w:rsid w:val="00BC71AE"/>
    <w:rsid w:val="00BD1966"/>
    <w:rsid w:val="00BD1D93"/>
    <w:rsid w:val="00BD5D17"/>
    <w:rsid w:val="00BE1C6D"/>
    <w:rsid w:val="00BE617F"/>
    <w:rsid w:val="00BE66B6"/>
    <w:rsid w:val="00BE71AD"/>
    <w:rsid w:val="00BF5657"/>
    <w:rsid w:val="00BF7694"/>
    <w:rsid w:val="00C02AC9"/>
    <w:rsid w:val="00C0305A"/>
    <w:rsid w:val="00C047D7"/>
    <w:rsid w:val="00C04A71"/>
    <w:rsid w:val="00C04EC9"/>
    <w:rsid w:val="00C068BB"/>
    <w:rsid w:val="00C136B4"/>
    <w:rsid w:val="00C138D0"/>
    <w:rsid w:val="00C13DE4"/>
    <w:rsid w:val="00C14F60"/>
    <w:rsid w:val="00C227FE"/>
    <w:rsid w:val="00C24B9F"/>
    <w:rsid w:val="00C2584E"/>
    <w:rsid w:val="00C2625F"/>
    <w:rsid w:val="00C262E0"/>
    <w:rsid w:val="00C30564"/>
    <w:rsid w:val="00C31C7E"/>
    <w:rsid w:val="00C31ECB"/>
    <w:rsid w:val="00C33520"/>
    <w:rsid w:val="00C351B6"/>
    <w:rsid w:val="00C36924"/>
    <w:rsid w:val="00C374C8"/>
    <w:rsid w:val="00C427CB"/>
    <w:rsid w:val="00C42AE1"/>
    <w:rsid w:val="00C42B5B"/>
    <w:rsid w:val="00C46AAD"/>
    <w:rsid w:val="00C46B80"/>
    <w:rsid w:val="00C53119"/>
    <w:rsid w:val="00C54879"/>
    <w:rsid w:val="00C54A7D"/>
    <w:rsid w:val="00C571EB"/>
    <w:rsid w:val="00C62219"/>
    <w:rsid w:val="00C6478B"/>
    <w:rsid w:val="00C665C2"/>
    <w:rsid w:val="00C66DB3"/>
    <w:rsid w:val="00C712B2"/>
    <w:rsid w:val="00C71823"/>
    <w:rsid w:val="00C71C19"/>
    <w:rsid w:val="00C750F6"/>
    <w:rsid w:val="00C751D1"/>
    <w:rsid w:val="00C7737A"/>
    <w:rsid w:val="00C779CE"/>
    <w:rsid w:val="00C77BC5"/>
    <w:rsid w:val="00C82B59"/>
    <w:rsid w:val="00C86431"/>
    <w:rsid w:val="00C86CCC"/>
    <w:rsid w:val="00C97904"/>
    <w:rsid w:val="00CA152C"/>
    <w:rsid w:val="00CB11AA"/>
    <w:rsid w:val="00CB17C0"/>
    <w:rsid w:val="00CB7153"/>
    <w:rsid w:val="00CC2467"/>
    <w:rsid w:val="00CC58DB"/>
    <w:rsid w:val="00CC7382"/>
    <w:rsid w:val="00CD01B7"/>
    <w:rsid w:val="00CD022C"/>
    <w:rsid w:val="00CD032C"/>
    <w:rsid w:val="00CE4542"/>
    <w:rsid w:val="00CE5F10"/>
    <w:rsid w:val="00CE7498"/>
    <w:rsid w:val="00CF02DC"/>
    <w:rsid w:val="00CF23B2"/>
    <w:rsid w:val="00CF347D"/>
    <w:rsid w:val="00CF40F7"/>
    <w:rsid w:val="00CF4270"/>
    <w:rsid w:val="00CF4CF3"/>
    <w:rsid w:val="00CF65B0"/>
    <w:rsid w:val="00CF712B"/>
    <w:rsid w:val="00D0229A"/>
    <w:rsid w:val="00D033AF"/>
    <w:rsid w:val="00D27659"/>
    <w:rsid w:val="00D301A0"/>
    <w:rsid w:val="00D304B6"/>
    <w:rsid w:val="00D338A7"/>
    <w:rsid w:val="00D368AA"/>
    <w:rsid w:val="00D37AE2"/>
    <w:rsid w:val="00D42DDF"/>
    <w:rsid w:val="00D438F1"/>
    <w:rsid w:val="00D44185"/>
    <w:rsid w:val="00D46983"/>
    <w:rsid w:val="00D46F4A"/>
    <w:rsid w:val="00D51D00"/>
    <w:rsid w:val="00D534D6"/>
    <w:rsid w:val="00D53987"/>
    <w:rsid w:val="00D54F16"/>
    <w:rsid w:val="00D56E24"/>
    <w:rsid w:val="00D56F4A"/>
    <w:rsid w:val="00D6361E"/>
    <w:rsid w:val="00D640A1"/>
    <w:rsid w:val="00D6643F"/>
    <w:rsid w:val="00D701E8"/>
    <w:rsid w:val="00D70798"/>
    <w:rsid w:val="00D80A0D"/>
    <w:rsid w:val="00D82896"/>
    <w:rsid w:val="00D8355E"/>
    <w:rsid w:val="00D854D2"/>
    <w:rsid w:val="00D90AA2"/>
    <w:rsid w:val="00D924BB"/>
    <w:rsid w:val="00D92BF4"/>
    <w:rsid w:val="00D94152"/>
    <w:rsid w:val="00D9424A"/>
    <w:rsid w:val="00D946F6"/>
    <w:rsid w:val="00D958A5"/>
    <w:rsid w:val="00D978A3"/>
    <w:rsid w:val="00DA17F0"/>
    <w:rsid w:val="00DA4C1F"/>
    <w:rsid w:val="00DA75F4"/>
    <w:rsid w:val="00DB0983"/>
    <w:rsid w:val="00DB2D6E"/>
    <w:rsid w:val="00DB6C19"/>
    <w:rsid w:val="00DB70F1"/>
    <w:rsid w:val="00DD20DE"/>
    <w:rsid w:val="00DD3328"/>
    <w:rsid w:val="00DD4729"/>
    <w:rsid w:val="00DD4BC0"/>
    <w:rsid w:val="00DD620D"/>
    <w:rsid w:val="00DE1F22"/>
    <w:rsid w:val="00DE39D1"/>
    <w:rsid w:val="00DE4787"/>
    <w:rsid w:val="00DE759D"/>
    <w:rsid w:val="00DF0052"/>
    <w:rsid w:val="00DF2508"/>
    <w:rsid w:val="00DF5696"/>
    <w:rsid w:val="00DF7EBD"/>
    <w:rsid w:val="00E01198"/>
    <w:rsid w:val="00E01436"/>
    <w:rsid w:val="00E0602E"/>
    <w:rsid w:val="00E06D8F"/>
    <w:rsid w:val="00E07D61"/>
    <w:rsid w:val="00E104F6"/>
    <w:rsid w:val="00E1333B"/>
    <w:rsid w:val="00E135B7"/>
    <w:rsid w:val="00E14D5B"/>
    <w:rsid w:val="00E15AF4"/>
    <w:rsid w:val="00E179AC"/>
    <w:rsid w:val="00E208D3"/>
    <w:rsid w:val="00E23B00"/>
    <w:rsid w:val="00E338DE"/>
    <w:rsid w:val="00E35D3A"/>
    <w:rsid w:val="00E36286"/>
    <w:rsid w:val="00E36B8E"/>
    <w:rsid w:val="00E4468F"/>
    <w:rsid w:val="00E45DF2"/>
    <w:rsid w:val="00E50E80"/>
    <w:rsid w:val="00E511FE"/>
    <w:rsid w:val="00E57BD1"/>
    <w:rsid w:val="00E71120"/>
    <w:rsid w:val="00E73E6B"/>
    <w:rsid w:val="00E74F9A"/>
    <w:rsid w:val="00E77FEA"/>
    <w:rsid w:val="00E80CF3"/>
    <w:rsid w:val="00E810B8"/>
    <w:rsid w:val="00E83205"/>
    <w:rsid w:val="00E8487C"/>
    <w:rsid w:val="00E86FFC"/>
    <w:rsid w:val="00E939BC"/>
    <w:rsid w:val="00EA042B"/>
    <w:rsid w:val="00EA09D3"/>
    <w:rsid w:val="00EA5485"/>
    <w:rsid w:val="00EA559C"/>
    <w:rsid w:val="00EA58C2"/>
    <w:rsid w:val="00EA5D7D"/>
    <w:rsid w:val="00EB6137"/>
    <w:rsid w:val="00EC148D"/>
    <w:rsid w:val="00EC6239"/>
    <w:rsid w:val="00EC6A45"/>
    <w:rsid w:val="00ED2A58"/>
    <w:rsid w:val="00ED35B9"/>
    <w:rsid w:val="00ED60C3"/>
    <w:rsid w:val="00EE2086"/>
    <w:rsid w:val="00EE5EC0"/>
    <w:rsid w:val="00EE77CD"/>
    <w:rsid w:val="00EF188B"/>
    <w:rsid w:val="00EF45A8"/>
    <w:rsid w:val="00EF7C1B"/>
    <w:rsid w:val="00F00A8E"/>
    <w:rsid w:val="00F0201E"/>
    <w:rsid w:val="00F03796"/>
    <w:rsid w:val="00F0517D"/>
    <w:rsid w:val="00F0587C"/>
    <w:rsid w:val="00F07B9B"/>
    <w:rsid w:val="00F07DF8"/>
    <w:rsid w:val="00F118B1"/>
    <w:rsid w:val="00F12FAC"/>
    <w:rsid w:val="00F14916"/>
    <w:rsid w:val="00F152C6"/>
    <w:rsid w:val="00F17599"/>
    <w:rsid w:val="00F177A3"/>
    <w:rsid w:val="00F22597"/>
    <w:rsid w:val="00F26007"/>
    <w:rsid w:val="00F27B7D"/>
    <w:rsid w:val="00F27C1F"/>
    <w:rsid w:val="00F27CD9"/>
    <w:rsid w:val="00F305A4"/>
    <w:rsid w:val="00F33705"/>
    <w:rsid w:val="00F351A7"/>
    <w:rsid w:val="00F35A0A"/>
    <w:rsid w:val="00F3708F"/>
    <w:rsid w:val="00F43656"/>
    <w:rsid w:val="00F456C6"/>
    <w:rsid w:val="00F457D4"/>
    <w:rsid w:val="00F50B40"/>
    <w:rsid w:val="00F55C8D"/>
    <w:rsid w:val="00F57039"/>
    <w:rsid w:val="00F616A9"/>
    <w:rsid w:val="00F66FE2"/>
    <w:rsid w:val="00F67FCF"/>
    <w:rsid w:val="00F70813"/>
    <w:rsid w:val="00F72752"/>
    <w:rsid w:val="00F748E8"/>
    <w:rsid w:val="00F768F6"/>
    <w:rsid w:val="00F80A09"/>
    <w:rsid w:val="00F81AEA"/>
    <w:rsid w:val="00F833A7"/>
    <w:rsid w:val="00F861BC"/>
    <w:rsid w:val="00F92D6B"/>
    <w:rsid w:val="00F93331"/>
    <w:rsid w:val="00F94F1E"/>
    <w:rsid w:val="00F967A2"/>
    <w:rsid w:val="00FA0BBD"/>
    <w:rsid w:val="00FA3635"/>
    <w:rsid w:val="00FA624D"/>
    <w:rsid w:val="00FA62C4"/>
    <w:rsid w:val="00FB115A"/>
    <w:rsid w:val="00FB30D9"/>
    <w:rsid w:val="00FB4706"/>
    <w:rsid w:val="00FC0B50"/>
    <w:rsid w:val="00FC3C8D"/>
    <w:rsid w:val="00FD09C8"/>
    <w:rsid w:val="00FD20A2"/>
    <w:rsid w:val="00FD2E31"/>
    <w:rsid w:val="00FE2485"/>
    <w:rsid w:val="00FE2693"/>
    <w:rsid w:val="00FE2727"/>
    <w:rsid w:val="00FE4B79"/>
    <w:rsid w:val="00FE5A7A"/>
    <w:rsid w:val="00FE60F3"/>
    <w:rsid w:val="00FE6A00"/>
    <w:rsid w:val="00FF03AA"/>
    <w:rsid w:val="00FF13E5"/>
    <w:rsid w:val="00FF1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rules v:ext="edit">
        <o:r id="V:Rule17" type="connector" idref="#_x0000_s1117"/>
        <o:r id="V:Rule18" type="connector" idref="#_x0000_s1085"/>
        <o:r id="V:Rule19" type="connector" idref="#_x0000_s1086"/>
        <o:r id="V:Rule20" type="connector" idref="#_x0000_s1100"/>
        <o:r id="V:Rule21" type="connector" idref="#_x0000_s1110"/>
        <o:r id="V:Rule22" type="connector" idref="#_x0000_s1111"/>
        <o:r id="V:Rule23" type="connector" idref="#_x0000_s1088"/>
        <o:r id="V:Rule24" type="connector" idref="#_x0000_s1107"/>
        <o:r id="V:Rule25" type="connector" idref="#_x0000_s1103"/>
        <o:r id="V:Rule26" type="connector" idref="#_x0000_s1095"/>
        <o:r id="V:Rule27" type="connector" idref="#_x0000_s1115"/>
        <o:r id="V:Rule28" type="connector" idref="#_x0000_s1101"/>
        <o:r id="V:Rule29" type="connector" idref="#_x0000_s1114"/>
        <o:r id="V:Rule30" type="connector" idref="#_x0000_s1102"/>
        <o:r id="V:Rule31" type="connector" idref="#_x0000_s1116"/>
        <o:r id="V:Rule32" type="connector" idref="#_x0000_s1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23D"/>
    <w:pPr>
      <w:widowControl w:val="0"/>
      <w:jc w:val="both"/>
    </w:pPr>
  </w:style>
  <w:style w:type="paragraph" w:styleId="1">
    <w:name w:val="heading 1"/>
    <w:basedOn w:val="a"/>
    <w:next w:val="a"/>
    <w:link w:val="1Char"/>
    <w:uiPriority w:val="9"/>
    <w:qFormat/>
    <w:rsid w:val="00B7323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B732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8E42E1"/>
    <w:pPr>
      <w:keepNext/>
      <w:keepLines/>
      <w:spacing w:before="260" w:after="260" w:line="416" w:lineRule="auto"/>
      <w:outlineLvl w:val="2"/>
    </w:pPr>
    <w:rPr>
      <w:b/>
      <w:bCs/>
      <w:sz w:val="32"/>
      <w:szCs w:val="32"/>
    </w:rPr>
  </w:style>
  <w:style w:type="paragraph" w:styleId="4">
    <w:name w:val="heading 4"/>
    <w:basedOn w:val="a"/>
    <w:next w:val="a"/>
    <w:link w:val="4Char"/>
    <w:qFormat/>
    <w:rsid w:val="00987740"/>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7323D"/>
    <w:pPr>
      <w:tabs>
        <w:tab w:val="center" w:pos="4153"/>
        <w:tab w:val="right" w:pos="8306"/>
      </w:tabs>
      <w:snapToGrid w:val="0"/>
      <w:jc w:val="left"/>
    </w:pPr>
    <w:rPr>
      <w:sz w:val="18"/>
      <w:szCs w:val="18"/>
    </w:rPr>
  </w:style>
  <w:style w:type="character" w:customStyle="1" w:styleId="Char">
    <w:name w:val="页脚 Char"/>
    <w:basedOn w:val="a0"/>
    <w:link w:val="a3"/>
    <w:uiPriority w:val="99"/>
    <w:rsid w:val="00B7323D"/>
    <w:rPr>
      <w:sz w:val="18"/>
      <w:szCs w:val="18"/>
    </w:rPr>
  </w:style>
  <w:style w:type="table" w:styleId="a4">
    <w:name w:val="Table Grid"/>
    <w:basedOn w:val="a1"/>
    <w:rsid w:val="00B73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B7323D"/>
    <w:rPr>
      <w:rFonts w:ascii="Times New Roman" w:eastAsia="宋体" w:hAnsi="Times New Roman" w:cs="Times New Roman"/>
      <w:b/>
      <w:bCs/>
      <w:kern w:val="44"/>
      <w:sz w:val="44"/>
      <w:szCs w:val="44"/>
    </w:rPr>
  </w:style>
  <w:style w:type="character" w:customStyle="1" w:styleId="2Char">
    <w:name w:val="标题 2 Char"/>
    <w:basedOn w:val="a0"/>
    <w:link w:val="2"/>
    <w:rsid w:val="00B7323D"/>
    <w:rPr>
      <w:rFonts w:asciiTheme="majorHAnsi" w:eastAsiaTheme="majorEastAsia" w:hAnsiTheme="majorHAnsi" w:cstheme="majorBidi"/>
      <w:b/>
      <w:bCs/>
      <w:sz w:val="32"/>
      <w:szCs w:val="32"/>
    </w:rPr>
  </w:style>
  <w:style w:type="paragraph" w:styleId="a5">
    <w:name w:val="Plain Text"/>
    <w:aliases w:val="普通文字1,普通文字2,普通文字3,普通文字4,普通文字5,普通文字6,普通文字11,普通文字21,普通文字31,普通文字41,普通文字7,普通文字,正 文 1"/>
    <w:basedOn w:val="a"/>
    <w:link w:val="Char0"/>
    <w:rsid w:val="00B7323D"/>
    <w:pPr>
      <w:spacing w:line="240" w:lineRule="atLeast"/>
    </w:pPr>
    <w:rPr>
      <w:rFonts w:ascii="宋体" w:eastAsia="宋体" w:hAnsi="Courier New" w:cs="Times New Roman"/>
      <w:kern w:val="0"/>
      <w:sz w:val="20"/>
      <w:szCs w:val="20"/>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正 文 1 Char"/>
    <w:basedOn w:val="a0"/>
    <w:link w:val="a5"/>
    <w:rsid w:val="00B7323D"/>
    <w:rPr>
      <w:rFonts w:ascii="宋体" w:eastAsia="宋体" w:hAnsi="Courier New" w:cs="Times New Roman"/>
      <w:kern w:val="0"/>
      <w:sz w:val="20"/>
      <w:szCs w:val="20"/>
    </w:rPr>
  </w:style>
  <w:style w:type="character" w:customStyle="1" w:styleId="3Char">
    <w:name w:val="标题 3 Char"/>
    <w:basedOn w:val="a0"/>
    <w:link w:val="3"/>
    <w:rsid w:val="008E42E1"/>
    <w:rPr>
      <w:b/>
      <w:bCs/>
      <w:sz w:val="32"/>
      <w:szCs w:val="32"/>
    </w:rPr>
  </w:style>
  <w:style w:type="paragraph" w:styleId="10">
    <w:name w:val="toc 1"/>
    <w:basedOn w:val="a"/>
    <w:next w:val="a"/>
    <w:autoRedefine/>
    <w:uiPriority w:val="39"/>
    <w:unhideWhenUsed/>
    <w:rsid w:val="003D2F21"/>
    <w:pPr>
      <w:tabs>
        <w:tab w:val="right" w:leader="dot" w:pos="8296"/>
      </w:tabs>
    </w:pPr>
    <w:rPr>
      <w:rFonts w:ascii="仿宋_GB2312" w:eastAsia="仿宋_GB2312" w:hAnsi="黑体"/>
      <w:b/>
      <w:noProof/>
      <w:sz w:val="28"/>
      <w:szCs w:val="28"/>
    </w:rPr>
  </w:style>
  <w:style w:type="paragraph" w:styleId="20">
    <w:name w:val="toc 2"/>
    <w:basedOn w:val="a"/>
    <w:next w:val="a"/>
    <w:autoRedefine/>
    <w:uiPriority w:val="39"/>
    <w:unhideWhenUsed/>
    <w:rsid w:val="008E42E1"/>
    <w:pPr>
      <w:ind w:leftChars="200" w:left="420"/>
    </w:pPr>
  </w:style>
  <w:style w:type="paragraph" w:styleId="30">
    <w:name w:val="toc 3"/>
    <w:basedOn w:val="a"/>
    <w:next w:val="a"/>
    <w:autoRedefine/>
    <w:uiPriority w:val="39"/>
    <w:unhideWhenUsed/>
    <w:rsid w:val="008E42E1"/>
    <w:pPr>
      <w:ind w:leftChars="400" w:left="840"/>
    </w:pPr>
  </w:style>
  <w:style w:type="character" w:styleId="a6">
    <w:name w:val="Hyperlink"/>
    <w:basedOn w:val="a0"/>
    <w:uiPriority w:val="99"/>
    <w:unhideWhenUsed/>
    <w:rsid w:val="008E42E1"/>
    <w:rPr>
      <w:color w:val="0000FF" w:themeColor="hyperlink"/>
      <w:u w:val="single"/>
    </w:rPr>
  </w:style>
  <w:style w:type="paragraph" w:styleId="a7">
    <w:name w:val="Balloon Text"/>
    <w:basedOn w:val="a"/>
    <w:link w:val="Char1"/>
    <w:unhideWhenUsed/>
    <w:rsid w:val="00594BA7"/>
    <w:rPr>
      <w:sz w:val="18"/>
      <w:szCs w:val="18"/>
    </w:rPr>
  </w:style>
  <w:style w:type="character" w:customStyle="1" w:styleId="Char1">
    <w:name w:val="批注框文本 Char"/>
    <w:basedOn w:val="a0"/>
    <w:link w:val="a7"/>
    <w:rsid w:val="00594BA7"/>
    <w:rPr>
      <w:sz w:val="18"/>
      <w:szCs w:val="18"/>
    </w:rPr>
  </w:style>
  <w:style w:type="character" w:styleId="a8">
    <w:name w:val="page number"/>
    <w:basedOn w:val="a0"/>
    <w:rsid w:val="00EE5EC0"/>
  </w:style>
  <w:style w:type="paragraph" w:styleId="HTML">
    <w:name w:val="HTML Preformatted"/>
    <w:basedOn w:val="a"/>
    <w:link w:val="HTMLChar"/>
    <w:unhideWhenUsed/>
    <w:rsid w:val="00FB11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pPr>
    <w:rPr>
      <w:rFonts w:ascii="宋体" w:eastAsia="宋体" w:hAnsi="宋体" w:cs="宋体"/>
      <w:kern w:val="0"/>
      <w:sz w:val="24"/>
      <w:szCs w:val="24"/>
    </w:rPr>
  </w:style>
  <w:style w:type="character" w:customStyle="1" w:styleId="HTMLChar">
    <w:name w:val="HTML 预设格式 Char"/>
    <w:basedOn w:val="a0"/>
    <w:link w:val="HTML"/>
    <w:rsid w:val="00FB115A"/>
    <w:rPr>
      <w:rFonts w:ascii="宋体" w:eastAsia="宋体" w:hAnsi="宋体" w:cs="宋体"/>
      <w:kern w:val="0"/>
      <w:sz w:val="24"/>
      <w:szCs w:val="24"/>
    </w:rPr>
  </w:style>
  <w:style w:type="character" w:customStyle="1" w:styleId="Char2">
    <w:name w:val="正文文本 Char"/>
    <w:basedOn w:val="a0"/>
    <w:link w:val="a9"/>
    <w:rsid w:val="007D0A4C"/>
    <w:rPr>
      <w:rFonts w:ascii="Calibri" w:hAnsi="Calibri"/>
    </w:rPr>
  </w:style>
  <w:style w:type="paragraph" w:styleId="a9">
    <w:name w:val="Body Text"/>
    <w:basedOn w:val="a"/>
    <w:link w:val="Char2"/>
    <w:rsid w:val="007D0A4C"/>
    <w:pPr>
      <w:spacing w:after="120"/>
    </w:pPr>
    <w:rPr>
      <w:rFonts w:ascii="Calibri" w:hAnsi="Calibri"/>
    </w:rPr>
  </w:style>
  <w:style w:type="character" w:customStyle="1" w:styleId="Char10">
    <w:name w:val="正文文本 Char1"/>
    <w:basedOn w:val="a0"/>
    <w:uiPriority w:val="99"/>
    <w:semiHidden/>
    <w:rsid w:val="007D0A4C"/>
  </w:style>
  <w:style w:type="paragraph" w:styleId="aa">
    <w:name w:val="Date"/>
    <w:basedOn w:val="a"/>
    <w:next w:val="a"/>
    <w:link w:val="Char3"/>
    <w:unhideWhenUsed/>
    <w:rsid w:val="00796CE0"/>
    <w:pPr>
      <w:ind w:leftChars="2500" w:left="100"/>
    </w:pPr>
  </w:style>
  <w:style w:type="character" w:customStyle="1" w:styleId="Char3">
    <w:name w:val="日期 Char"/>
    <w:basedOn w:val="a0"/>
    <w:link w:val="aa"/>
    <w:uiPriority w:val="99"/>
    <w:semiHidden/>
    <w:rsid w:val="00796CE0"/>
  </w:style>
  <w:style w:type="character" w:styleId="ab">
    <w:name w:val="annotation reference"/>
    <w:basedOn w:val="a0"/>
    <w:uiPriority w:val="99"/>
    <w:unhideWhenUsed/>
    <w:rsid w:val="00393410"/>
    <w:rPr>
      <w:sz w:val="21"/>
      <w:szCs w:val="21"/>
    </w:rPr>
  </w:style>
  <w:style w:type="paragraph" w:styleId="ac">
    <w:name w:val="annotation text"/>
    <w:basedOn w:val="a"/>
    <w:link w:val="Char4"/>
    <w:uiPriority w:val="99"/>
    <w:unhideWhenUsed/>
    <w:rsid w:val="00393410"/>
    <w:pPr>
      <w:jc w:val="left"/>
    </w:pPr>
  </w:style>
  <w:style w:type="character" w:customStyle="1" w:styleId="Char4">
    <w:name w:val="批注文字 Char"/>
    <w:basedOn w:val="a0"/>
    <w:link w:val="ac"/>
    <w:uiPriority w:val="99"/>
    <w:rsid w:val="00393410"/>
  </w:style>
  <w:style w:type="paragraph" w:styleId="ad">
    <w:name w:val="annotation subject"/>
    <w:basedOn w:val="ac"/>
    <w:next w:val="ac"/>
    <w:link w:val="Char5"/>
    <w:uiPriority w:val="99"/>
    <w:unhideWhenUsed/>
    <w:rsid w:val="00393410"/>
    <w:rPr>
      <w:b/>
      <w:bCs/>
    </w:rPr>
  </w:style>
  <w:style w:type="character" w:customStyle="1" w:styleId="Char5">
    <w:name w:val="批注主题 Char"/>
    <w:basedOn w:val="Char4"/>
    <w:link w:val="ad"/>
    <w:uiPriority w:val="99"/>
    <w:semiHidden/>
    <w:rsid w:val="00393410"/>
    <w:rPr>
      <w:b/>
      <w:bCs/>
    </w:rPr>
  </w:style>
  <w:style w:type="paragraph" w:styleId="ae">
    <w:name w:val="Revision"/>
    <w:hidden/>
    <w:uiPriority w:val="99"/>
    <w:rsid w:val="00D958A5"/>
  </w:style>
  <w:style w:type="character" w:customStyle="1" w:styleId="4Char">
    <w:name w:val="标题 4 Char"/>
    <w:basedOn w:val="a0"/>
    <w:link w:val="4"/>
    <w:rsid w:val="00987740"/>
    <w:rPr>
      <w:rFonts w:ascii="Arial" w:eastAsia="黑体" w:hAnsi="Arial" w:cs="Times New Roman"/>
      <w:b/>
      <w:bCs/>
      <w:sz w:val="28"/>
      <w:szCs w:val="28"/>
    </w:rPr>
  </w:style>
  <w:style w:type="character" w:customStyle="1" w:styleId="Char6">
    <w:name w:val="文档结构图 Char"/>
    <w:basedOn w:val="a0"/>
    <w:link w:val="af"/>
    <w:uiPriority w:val="99"/>
    <w:rsid w:val="00987740"/>
    <w:rPr>
      <w:rFonts w:ascii="宋体" w:hAnsi="Times New Roman"/>
      <w:sz w:val="18"/>
      <w:szCs w:val="18"/>
    </w:rPr>
  </w:style>
  <w:style w:type="character" w:customStyle="1" w:styleId="Char7">
    <w:name w:val="正文文本缩进 Char"/>
    <w:link w:val="af0"/>
    <w:rsid w:val="00987740"/>
    <w:rPr>
      <w:rFonts w:ascii="Arial" w:eastAsia="宋体" w:hAnsi="Arial" w:cs="Arial"/>
      <w:szCs w:val="24"/>
    </w:rPr>
  </w:style>
  <w:style w:type="paragraph" w:styleId="af0">
    <w:name w:val="Body Text Indent"/>
    <w:basedOn w:val="a"/>
    <w:link w:val="Char7"/>
    <w:rsid w:val="00987740"/>
    <w:pPr>
      <w:ind w:firstLine="435"/>
    </w:pPr>
    <w:rPr>
      <w:rFonts w:ascii="Arial" w:eastAsia="宋体" w:hAnsi="Arial" w:cs="Arial"/>
      <w:szCs w:val="24"/>
    </w:rPr>
  </w:style>
  <w:style w:type="character" w:customStyle="1" w:styleId="Char11">
    <w:name w:val="正文文本缩进 Char1"/>
    <w:basedOn w:val="a0"/>
    <w:link w:val="af0"/>
    <w:uiPriority w:val="99"/>
    <w:semiHidden/>
    <w:rsid w:val="00987740"/>
  </w:style>
  <w:style w:type="paragraph" w:styleId="af1">
    <w:name w:val="Normal Indent"/>
    <w:basedOn w:val="a"/>
    <w:rsid w:val="00987740"/>
    <w:pPr>
      <w:spacing w:line="360" w:lineRule="auto"/>
      <w:ind w:firstLineChars="200" w:firstLine="420"/>
    </w:pPr>
    <w:rPr>
      <w:rFonts w:ascii="Times New Roman" w:eastAsia="宋体" w:hAnsi="Times New Roman" w:cs="Times New Roman"/>
      <w:szCs w:val="24"/>
    </w:rPr>
  </w:style>
  <w:style w:type="paragraph" w:styleId="af">
    <w:name w:val="Document Map"/>
    <w:basedOn w:val="a"/>
    <w:link w:val="Char6"/>
    <w:uiPriority w:val="99"/>
    <w:unhideWhenUsed/>
    <w:rsid w:val="00987740"/>
    <w:rPr>
      <w:rFonts w:ascii="宋体" w:hAnsi="Times New Roman"/>
      <w:sz w:val="18"/>
      <w:szCs w:val="18"/>
    </w:rPr>
  </w:style>
  <w:style w:type="character" w:customStyle="1" w:styleId="Char12">
    <w:name w:val="文档结构图 Char1"/>
    <w:basedOn w:val="a0"/>
    <w:link w:val="af"/>
    <w:uiPriority w:val="99"/>
    <w:semiHidden/>
    <w:rsid w:val="00987740"/>
    <w:rPr>
      <w:rFonts w:ascii="宋体" w:eastAsia="宋体"/>
      <w:sz w:val="18"/>
      <w:szCs w:val="18"/>
    </w:rPr>
  </w:style>
  <w:style w:type="paragraph" w:styleId="7">
    <w:name w:val="toc 7"/>
    <w:basedOn w:val="a"/>
    <w:next w:val="a"/>
    <w:uiPriority w:val="39"/>
    <w:unhideWhenUsed/>
    <w:rsid w:val="00987740"/>
    <w:pPr>
      <w:ind w:leftChars="1200" w:left="2520"/>
    </w:pPr>
    <w:rPr>
      <w:rFonts w:ascii="Calibri" w:eastAsia="宋体" w:hAnsi="Calibri" w:cs="Times New Roman"/>
    </w:rPr>
  </w:style>
  <w:style w:type="paragraph" w:styleId="8">
    <w:name w:val="toc 8"/>
    <w:basedOn w:val="a"/>
    <w:next w:val="a"/>
    <w:uiPriority w:val="39"/>
    <w:unhideWhenUsed/>
    <w:rsid w:val="00987740"/>
    <w:pPr>
      <w:ind w:leftChars="1400" w:left="2940"/>
    </w:pPr>
    <w:rPr>
      <w:rFonts w:ascii="Calibri" w:eastAsia="宋体" w:hAnsi="Calibri" w:cs="Times New Roman"/>
    </w:rPr>
  </w:style>
  <w:style w:type="paragraph" w:styleId="5">
    <w:name w:val="toc 5"/>
    <w:basedOn w:val="a"/>
    <w:next w:val="a"/>
    <w:uiPriority w:val="39"/>
    <w:unhideWhenUsed/>
    <w:rsid w:val="00987740"/>
    <w:pPr>
      <w:ind w:leftChars="800" w:left="1680"/>
    </w:pPr>
    <w:rPr>
      <w:rFonts w:ascii="Calibri" w:eastAsia="宋体" w:hAnsi="Calibri" w:cs="Times New Roman"/>
    </w:rPr>
  </w:style>
  <w:style w:type="paragraph" w:styleId="af2">
    <w:name w:val="List Paragraph"/>
    <w:basedOn w:val="a"/>
    <w:uiPriority w:val="34"/>
    <w:qFormat/>
    <w:rsid w:val="00987740"/>
    <w:pPr>
      <w:ind w:firstLineChars="200" w:firstLine="420"/>
    </w:pPr>
    <w:rPr>
      <w:rFonts w:ascii="Times New Roman" w:eastAsia="宋体" w:hAnsi="Times New Roman" w:cs="Times New Roman"/>
      <w:szCs w:val="24"/>
    </w:rPr>
  </w:style>
  <w:style w:type="paragraph" w:styleId="9">
    <w:name w:val="toc 9"/>
    <w:basedOn w:val="a"/>
    <w:next w:val="a"/>
    <w:uiPriority w:val="39"/>
    <w:unhideWhenUsed/>
    <w:rsid w:val="00987740"/>
    <w:pPr>
      <w:ind w:leftChars="1600" w:left="3360"/>
    </w:pPr>
    <w:rPr>
      <w:rFonts w:ascii="Calibri" w:eastAsia="宋体" w:hAnsi="Calibri" w:cs="Times New Roman"/>
    </w:rPr>
  </w:style>
  <w:style w:type="paragraph" w:styleId="af3">
    <w:name w:val="Normal (Web)"/>
    <w:basedOn w:val="a"/>
    <w:rsid w:val="00987740"/>
    <w:pPr>
      <w:widowControl/>
      <w:spacing w:before="100" w:beforeAutospacing="1" w:after="100" w:afterAutospacing="1"/>
      <w:jc w:val="left"/>
    </w:pPr>
    <w:rPr>
      <w:rFonts w:ascii="宋体" w:eastAsia="宋体" w:hAnsi="宋体" w:cs="Times New Roman"/>
      <w:color w:val="000000"/>
      <w:kern w:val="0"/>
      <w:sz w:val="24"/>
      <w:szCs w:val="24"/>
    </w:rPr>
  </w:style>
  <w:style w:type="paragraph" w:styleId="40">
    <w:name w:val="toc 4"/>
    <w:basedOn w:val="a"/>
    <w:next w:val="a"/>
    <w:uiPriority w:val="39"/>
    <w:unhideWhenUsed/>
    <w:rsid w:val="00987740"/>
    <w:pPr>
      <w:ind w:leftChars="600" w:left="1260"/>
    </w:pPr>
    <w:rPr>
      <w:rFonts w:ascii="Calibri" w:eastAsia="宋体" w:hAnsi="Calibri" w:cs="Times New Roman"/>
    </w:rPr>
  </w:style>
  <w:style w:type="paragraph" w:styleId="6">
    <w:name w:val="toc 6"/>
    <w:basedOn w:val="a"/>
    <w:next w:val="a"/>
    <w:uiPriority w:val="39"/>
    <w:unhideWhenUsed/>
    <w:rsid w:val="00987740"/>
    <w:pPr>
      <w:ind w:leftChars="1000" w:left="2100"/>
    </w:pPr>
    <w:rPr>
      <w:rFonts w:ascii="Calibri" w:eastAsia="宋体" w:hAnsi="Calibri" w:cs="Times New Roman"/>
    </w:rPr>
  </w:style>
  <w:style w:type="paragraph" w:styleId="af4">
    <w:name w:val="header"/>
    <w:basedOn w:val="a"/>
    <w:link w:val="Char8"/>
    <w:uiPriority w:val="99"/>
    <w:unhideWhenUsed/>
    <w:rsid w:val="00E511FE"/>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0"/>
    <w:link w:val="af4"/>
    <w:uiPriority w:val="99"/>
    <w:rsid w:val="00E511FE"/>
    <w:rPr>
      <w:sz w:val="18"/>
      <w:szCs w:val="18"/>
    </w:rPr>
  </w:style>
  <w:style w:type="paragraph" w:styleId="21">
    <w:name w:val="Body Text Indent 2"/>
    <w:basedOn w:val="a"/>
    <w:link w:val="2Char0"/>
    <w:rsid w:val="00480FF3"/>
    <w:pPr>
      <w:widowControl/>
      <w:adjustRightInd w:val="0"/>
      <w:snapToGrid w:val="0"/>
      <w:spacing w:line="440" w:lineRule="exact"/>
      <w:ind w:left="294"/>
    </w:pPr>
    <w:rPr>
      <w:rFonts w:ascii="Times New Roman" w:eastAsia="宋体" w:hAnsi="Times New Roman" w:cs="Times New Roman"/>
      <w:kern w:val="0"/>
      <w:sz w:val="24"/>
      <w:szCs w:val="20"/>
    </w:rPr>
  </w:style>
  <w:style w:type="character" w:customStyle="1" w:styleId="2Char0">
    <w:name w:val="正文文本缩进 2 Char"/>
    <w:basedOn w:val="a0"/>
    <w:link w:val="21"/>
    <w:rsid w:val="00480FF3"/>
    <w:rPr>
      <w:rFonts w:ascii="Times New Roman" w:eastAsia="宋体" w:hAnsi="Times New Roman" w:cs="Times New Roman"/>
      <w:kern w:val="0"/>
      <w:sz w:val="24"/>
      <w:szCs w:val="20"/>
    </w:rPr>
  </w:style>
  <w:style w:type="paragraph" w:styleId="31">
    <w:name w:val="Body Text Indent 3"/>
    <w:basedOn w:val="a"/>
    <w:link w:val="3Char0"/>
    <w:rsid w:val="00480FF3"/>
    <w:pPr>
      <w:widowControl/>
      <w:spacing w:line="440" w:lineRule="exact"/>
      <w:ind w:firstLine="480"/>
    </w:pPr>
    <w:rPr>
      <w:rFonts w:ascii="宋体" w:eastAsia="宋体" w:hAnsi="宋体" w:cs="Times New Roman"/>
      <w:kern w:val="0"/>
      <w:sz w:val="24"/>
      <w:szCs w:val="20"/>
    </w:rPr>
  </w:style>
  <w:style w:type="character" w:customStyle="1" w:styleId="3Char0">
    <w:name w:val="正文文本缩进 3 Char"/>
    <w:basedOn w:val="a0"/>
    <w:link w:val="31"/>
    <w:rsid w:val="00480FF3"/>
    <w:rPr>
      <w:rFonts w:ascii="宋体" w:eastAsia="宋体" w:hAnsi="宋体" w:cs="Times New Roman"/>
      <w:kern w:val="0"/>
      <w:sz w:val="24"/>
      <w:szCs w:val="20"/>
    </w:rPr>
  </w:style>
  <w:style w:type="paragraph" w:customStyle="1" w:styleId="CharCharCharCharCharCharChar">
    <w:name w:val="Char Char Char Char Char Char Char"/>
    <w:basedOn w:val="a"/>
    <w:rsid w:val="00480FF3"/>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0">
    <w:name w:val="Char Char Char Char Char Char Char"/>
    <w:basedOn w:val="a"/>
    <w:rsid w:val="00A97611"/>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329454307">
      <w:bodyDiv w:val="1"/>
      <w:marLeft w:val="0"/>
      <w:marRight w:val="0"/>
      <w:marTop w:val="0"/>
      <w:marBottom w:val="0"/>
      <w:divBdr>
        <w:top w:val="none" w:sz="0" w:space="0" w:color="auto"/>
        <w:left w:val="none" w:sz="0" w:space="0" w:color="auto"/>
        <w:bottom w:val="none" w:sz="0" w:space="0" w:color="auto"/>
        <w:right w:val="none" w:sz="0" w:space="0" w:color="auto"/>
      </w:divBdr>
    </w:div>
    <w:div w:id="1507400232">
      <w:bodyDiv w:val="1"/>
      <w:marLeft w:val="0"/>
      <w:marRight w:val="0"/>
      <w:marTop w:val="0"/>
      <w:marBottom w:val="0"/>
      <w:divBdr>
        <w:top w:val="none" w:sz="0" w:space="0" w:color="auto"/>
        <w:left w:val="none" w:sz="0" w:space="0" w:color="auto"/>
        <w:bottom w:val="none" w:sz="0" w:space="0" w:color="auto"/>
        <w:right w:val="none" w:sz="0" w:space="0" w:color="auto"/>
      </w:divBdr>
    </w:div>
    <w:div w:id="16053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B4B9C-D0D0-4EB6-9DE9-2F21D314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5</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wangyan</dc:creator>
  <cp:lastModifiedBy>wangyan</cp:lastModifiedBy>
  <cp:revision>42</cp:revision>
  <cp:lastPrinted>2017-06-30T00:48:00Z</cp:lastPrinted>
  <dcterms:created xsi:type="dcterms:W3CDTF">2017-06-28T06:07:00Z</dcterms:created>
  <dcterms:modified xsi:type="dcterms:W3CDTF">2020-02-24T05:05:00Z</dcterms:modified>
</cp:coreProperties>
</file>