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2BC433">
      <w:pPr>
        <w:rPr>
          <w:rFonts w:ascii="Times New Roman" w:hAnsi="Times New Roman" w:eastAsia="黑体" w:cs="Times New Roman"/>
          <w:spacing w:val="9"/>
          <w:kern w:val="0"/>
          <w:sz w:val="32"/>
          <w:szCs w:val="32"/>
          <w:lang w:bidi="ar"/>
        </w:rPr>
      </w:pPr>
    </w:p>
    <w:p w14:paraId="77E8A6D0">
      <w:pPr>
        <w:rPr>
          <w:rFonts w:ascii="Times New Roman" w:hAnsi="Times New Roman" w:eastAsia="黑体" w:cs="Times New Roman"/>
          <w:spacing w:val="9"/>
          <w:kern w:val="0"/>
          <w:sz w:val="32"/>
          <w:szCs w:val="32"/>
          <w:lang w:bidi="ar"/>
        </w:rPr>
      </w:pPr>
      <w:r>
        <w:rPr>
          <w:rFonts w:ascii="Times New Roman" w:hAnsi="Times New Roman" w:eastAsia="黑体" w:cs="Times New Roman"/>
          <w:spacing w:val="9"/>
          <w:kern w:val="0"/>
          <w:sz w:val="32"/>
          <w:szCs w:val="32"/>
          <w:lang w:bidi="ar"/>
        </w:rPr>
        <w:t>附件：</w:t>
      </w:r>
    </w:p>
    <w:p w14:paraId="62F03FED">
      <w:pPr>
        <w:rPr>
          <w:rFonts w:ascii="Times New Roman" w:hAnsi="Times New Roman" w:eastAsia="黑体" w:cs="Times New Roman"/>
          <w:spacing w:val="9"/>
          <w:kern w:val="0"/>
          <w:sz w:val="32"/>
          <w:szCs w:val="32"/>
          <w:lang w:bidi="ar"/>
        </w:rPr>
      </w:pPr>
    </w:p>
    <w:p w14:paraId="20BA9339">
      <w:pPr>
        <w:widowControl/>
        <w:spacing w:line="600" w:lineRule="exact"/>
        <w:jc w:val="center"/>
        <w:rPr>
          <w:rFonts w:ascii="Times New Roman" w:hAnsi="Times New Roman" w:eastAsia="方正小标宋简体" w:cs="Times New Roman"/>
          <w:spacing w:val="-11"/>
          <w:kern w:val="0"/>
          <w:sz w:val="44"/>
          <w:szCs w:val="44"/>
          <w:lang w:bidi="ar"/>
        </w:rPr>
      </w:pPr>
      <w:bookmarkStart w:id="0" w:name="_GoBack"/>
      <w:r>
        <w:rPr>
          <w:rFonts w:ascii="Times New Roman" w:hAnsi="Times New Roman" w:eastAsia="方正小标宋简体" w:cs="Times New Roman"/>
          <w:spacing w:val="-11"/>
          <w:kern w:val="0"/>
          <w:sz w:val="44"/>
          <w:szCs w:val="44"/>
          <w:lang w:bidi="ar"/>
        </w:rPr>
        <w:t>2025年自治区环境影响评价从业人员专业技术能力提升培训班课程安排</w:t>
      </w:r>
    </w:p>
    <w:bookmarkEnd w:id="0"/>
    <w:tbl>
      <w:tblPr>
        <w:tblStyle w:val="6"/>
        <w:tblpPr w:leftFromText="180" w:rightFromText="180" w:vertAnchor="text" w:horzAnchor="page" w:tblpX="1558" w:tblpY="481"/>
        <w:tblOverlap w:val="never"/>
        <w:tblW w:w="494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4"/>
        <w:gridCol w:w="5270"/>
        <w:gridCol w:w="1672"/>
      </w:tblGrid>
      <w:tr w14:paraId="79FC8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076" w:type="pct"/>
            <w:vAlign w:val="center"/>
          </w:tcPr>
          <w:p w14:paraId="671C45B5">
            <w:pPr>
              <w:pStyle w:val="4"/>
              <w:widowControl/>
              <w:spacing w:beforeAutospacing="0" w:afterAutospacing="0" w:line="56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spacing w:val="9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pacing w:val="9"/>
                <w:sz w:val="32"/>
                <w:szCs w:val="32"/>
              </w:rPr>
              <w:t>日期</w:t>
            </w:r>
          </w:p>
        </w:tc>
        <w:tc>
          <w:tcPr>
            <w:tcW w:w="2978" w:type="pct"/>
            <w:vAlign w:val="center"/>
          </w:tcPr>
          <w:p w14:paraId="17C2E7A8">
            <w:pPr>
              <w:pStyle w:val="4"/>
              <w:widowControl/>
              <w:spacing w:beforeAutospacing="0" w:afterAutospacing="0" w:line="56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spacing w:val="9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pacing w:val="9"/>
                <w:sz w:val="32"/>
                <w:szCs w:val="32"/>
              </w:rPr>
              <w:t>课程名称</w:t>
            </w:r>
          </w:p>
        </w:tc>
        <w:tc>
          <w:tcPr>
            <w:tcW w:w="945" w:type="pct"/>
            <w:vAlign w:val="center"/>
          </w:tcPr>
          <w:p w14:paraId="54C7E8B1">
            <w:pPr>
              <w:pStyle w:val="4"/>
              <w:widowControl/>
              <w:spacing w:beforeAutospacing="0" w:afterAutospacing="0" w:line="56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spacing w:val="9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pacing w:val="9"/>
                <w:sz w:val="32"/>
                <w:szCs w:val="32"/>
              </w:rPr>
              <w:t>主讲人</w:t>
            </w:r>
          </w:p>
        </w:tc>
      </w:tr>
      <w:tr w14:paraId="4768E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076" w:type="pct"/>
            <w:vMerge w:val="restart"/>
            <w:vAlign w:val="center"/>
          </w:tcPr>
          <w:p w14:paraId="4FA0E4B8">
            <w:pPr>
              <w:pStyle w:val="4"/>
              <w:widowControl/>
              <w:spacing w:beforeAutospacing="0" w:afterAutospacing="0" w:line="560" w:lineRule="exact"/>
              <w:jc w:val="center"/>
              <w:rPr>
                <w:rFonts w:ascii="Times New Roman" w:hAnsi="Times New Roman" w:eastAsia="仿宋_GB2312" w:cs="Times New Roman"/>
                <w:spacing w:val="9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pacing w:val="9"/>
                <w:sz w:val="32"/>
                <w:szCs w:val="32"/>
              </w:rPr>
              <w:t>4月24日</w:t>
            </w:r>
          </w:p>
        </w:tc>
        <w:tc>
          <w:tcPr>
            <w:tcW w:w="2978" w:type="pct"/>
            <w:shd w:val="clear" w:color="auto" w:fill="auto"/>
            <w:vAlign w:val="center"/>
          </w:tcPr>
          <w:p w14:paraId="166C37FC">
            <w:pPr>
              <w:pStyle w:val="4"/>
              <w:widowControl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_GB2312" w:cs="Times New Roman"/>
                <w:spacing w:val="9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pacing w:val="9"/>
                <w:sz w:val="32"/>
                <w:szCs w:val="32"/>
              </w:rPr>
              <w:t>自治区环境工程评估中心</w:t>
            </w:r>
          </w:p>
          <w:p w14:paraId="68DEA33D">
            <w:pPr>
              <w:pStyle w:val="4"/>
              <w:widowControl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_GB2312" w:cs="Times New Roman"/>
                <w:spacing w:val="9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pacing w:val="9"/>
                <w:sz w:val="32"/>
                <w:szCs w:val="32"/>
                <w:lang w:val="en-US" w:eastAsia="zh-CN"/>
              </w:rPr>
              <w:t>领导</w:t>
            </w:r>
            <w:r>
              <w:rPr>
                <w:rFonts w:hint="eastAsia" w:ascii="Times New Roman" w:hAnsi="Times New Roman" w:eastAsia="仿宋_GB2312" w:cs="Times New Roman"/>
                <w:spacing w:val="9"/>
                <w:kern w:val="0"/>
                <w:sz w:val="32"/>
                <w:szCs w:val="32"/>
                <w:lang w:val="en-US" w:eastAsia="zh-CN" w:bidi="ar-SA"/>
              </w:rPr>
              <w:t>开班讲话</w:t>
            </w:r>
          </w:p>
        </w:tc>
        <w:tc>
          <w:tcPr>
            <w:tcW w:w="945" w:type="pct"/>
            <w:vAlign w:val="center"/>
          </w:tcPr>
          <w:p w14:paraId="23DB2316">
            <w:pPr>
              <w:pStyle w:val="4"/>
              <w:widowControl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_GB2312" w:cs="Times New Roman"/>
                <w:spacing w:val="9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9"/>
                <w:sz w:val="32"/>
                <w:szCs w:val="32"/>
                <w:highlight w:val="none"/>
                <w:lang w:val="en-US" w:eastAsia="zh-CN"/>
              </w:rPr>
              <w:t>/</w:t>
            </w:r>
          </w:p>
        </w:tc>
      </w:tr>
      <w:tr w14:paraId="092DA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076" w:type="pct"/>
            <w:vMerge w:val="continue"/>
            <w:vAlign w:val="center"/>
          </w:tcPr>
          <w:p w14:paraId="49833594">
            <w:pPr>
              <w:pStyle w:val="4"/>
              <w:widowControl/>
              <w:spacing w:beforeAutospacing="0" w:afterAutospacing="0" w:line="560" w:lineRule="exact"/>
              <w:jc w:val="center"/>
              <w:rPr>
                <w:rFonts w:hint="eastAsia" w:ascii="Times New Roman" w:hAnsi="Times New Roman" w:eastAsia="仿宋_GB2312" w:cs="Times New Roman"/>
                <w:spacing w:val="9"/>
                <w:sz w:val="32"/>
                <w:szCs w:val="32"/>
              </w:rPr>
            </w:pPr>
          </w:p>
        </w:tc>
        <w:tc>
          <w:tcPr>
            <w:tcW w:w="2978" w:type="pct"/>
            <w:shd w:val="clear" w:color="auto" w:fill="auto"/>
            <w:vAlign w:val="center"/>
          </w:tcPr>
          <w:p w14:paraId="1281AB0B">
            <w:pPr>
              <w:pStyle w:val="4"/>
              <w:widowControl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_GB2312" w:cs="Times New Roman"/>
                <w:spacing w:val="9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9"/>
                <w:sz w:val="32"/>
                <w:szCs w:val="32"/>
                <w:highlight w:val="none"/>
              </w:rPr>
              <w:t>环境影响评价技术方法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2305FD0E">
            <w:pPr>
              <w:pStyle w:val="4"/>
              <w:widowControl/>
              <w:spacing w:beforeAutospacing="0" w:afterAutospacing="0" w:line="560" w:lineRule="exact"/>
              <w:jc w:val="center"/>
              <w:rPr>
                <w:rFonts w:hint="eastAsia" w:ascii="Times New Roman" w:hAnsi="Times New Roman" w:eastAsia="仿宋_GB2312" w:cs="Times New Roman"/>
                <w:spacing w:val="9"/>
                <w:kern w:val="0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pacing w:val="9"/>
                <w:sz w:val="32"/>
                <w:szCs w:val="32"/>
                <w:highlight w:val="none"/>
              </w:rPr>
              <w:t>刘  威</w:t>
            </w:r>
          </w:p>
        </w:tc>
      </w:tr>
      <w:tr w14:paraId="1CC5C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076" w:type="pct"/>
            <w:shd w:val="clear" w:color="auto" w:fill="auto"/>
            <w:vAlign w:val="center"/>
          </w:tcPr>
          <w:p w14:paraId="4AD0B386">
            <w:pPr>
              <w:pStyle w:val="4"/>
              <w:widowControl/>
              <w:spacing w:beforeAutospacing="0" w:afterAutospacing="0" w:line="560" w:lineRule="exact"/>
              <w:jc w:val="center"/>
              <w:rPr>
                <w:rFonts w:ascii="Times New Roman" w:hAnsi="Times New Roman" w:eastAsia="仿宋_GB2312" w:cs="Times New Roman"/>
                <w:spacing w:val="9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pacing w:val="9"/>
                <w:sz w:val="32"/>
                <w:szCs w:val="32"/>
              </w:rPr>
              <w:t>4月25日</w:t>
            </w:r>
          </w:p>
        </w:tc>
        <w:tc>
          <w:tcPr>
            <w:tcW w:w="2978" w:type="pct"/>
            <w:shd w:val="clear" w:color="auto" w:fill="auto"/>
            <w:vAlign w:val="center"/>
          </w:tcPr>
          <w:p w14:paraId="60369578">
            <w:pPr>
              <w:pStyle w:val="4"/>
              <w:widowControl/>
              <w:spacing w:beforeAutospacing="0" w:afterAutospacing="0" w:line="560" w:lineRule="exact"/>
              <w:jc w:val="center"/>
              <w:rPr>
                <w:rFonts w:ascii="Times New Roman" w:hAnsi="Times New Roman" w:eastAsia="仿宋_GB2312" w:cs="Times New Roman"/>
                <w:spacing w:val="9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9"/>
                <w:sz w:val="32"/>
                <w:szCs w:val="32"/>
                <w:highlight w:val="none"/>
              </w:rPr>
              <w:t>环境影响评价生态型案例分析</w:t>
            </w:r>
          </w:p>
        </w:tc>
        <w:tc>
          <w:tcPr>
            <w:tcW w:w="945" w:type="pct"/>
            <w:vAlign w:val="center"/>
          </w:tcPr>
          <w:p w14:paraId="3BAAB2DE">
            <w:pPr>
              <w:pStyle w:val="4"/>
              <w:widowControl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_GB2312" w:cs="Times New Roman"/>
                <w:spacing w:val="9"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pacing w:val="9"/>
                <w:sz w:val="32"/>
                <w:szCs w:val="32"/>
                <w:highlight w:val="none"/>
              </w:rPr>
              <w:t>贾生元</w:t>
            </w:r>
          </w:p>
        </w:tc>
      </w:tr>
      <w:tr w14:paraId="55115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076" w:type="pct"/>
            <w:shd w:val="clear" w:color="auto" w:fill="auto"/>
            <w:vAlign w:val="center"/>
          </w:tcPr>
          <w:p w14:paraId="32A60E74">
            <w:pPr>
              <w:pStyle w:val="4"/>
              <w:widowControl/>
              <w:spacing w:beforeAutospacing="0" w:afterAutospacing="0" w:line="560" w:lineRule="exact"/>
              <w:jc w:val="center"/>
              <w:rPr>
                <w:rFonts w:ascii="Times New Roman" w:hAnsi="Times New Roman" w:eastAsia="仿宋_GB2312" w:cs="Times New Roman"/>
                <w:spacing w:val="9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pacing w:val="9"/>
                <w:sz w:val="32"/>
                <w:szCs w:val="32"/>
              </w:rPr>
              <w:t>4月26日</w:t>
            </w:r>
          </w:p>
        </w:tc>
        <w:tc>
          <w:tcPr>
            <w:tcW w:w="2978" w:type="pct"/>
            <w:shd w:val="clear" w:color="auto" w:fill="auto"/>
            <w:vAlign w:val="center"/>
          </w:tcPr>
          <w:p w14:paraId="366E1F6F">
            <w:pPr>
              <w:pStyle w:val="4"/>
              <w:widowControl/>
              <w:spacing w:beforeAutospacing="0" w:afterAutospacing="0" w:line="560" w:lineRule="exact"/>
              <w:jc w:val="center"/>
              <w:rPr>
                <w:rFonts w:ascii="Times New Roman" w:hAnsi="Times New Roman" w:eastAsia="仿宋_GB2312" w:cs="Times New Roman"/>
                <w:spacing w:val="9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9"/>
                <w:sz w:val="32"/>
                <w:szCs w:val="32"/>
                <w:highlight w:val="none"/>
              </w:rPr>
              <w:t>环境影响评价总论</w:t>
            </w:r>
            <w:r>
              <w:rPr>
                <w:rFonts w:hint="eastAsia" w:ascii="Times New Roman" w:hAnsi="Times New Roman" w:eastAsia="仿宋_GB2312" w:cs="Times New Roman"/>
                <w:spacing w:val="9"/>
                <w:sz w:val="32"/>
                <w:szCs w:val="32"/>
                <w:highlight w:val="none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pacing w:val="9"/>
                <w:sz w:val="32"/>
                <w:szCs w:val="32"/>
                <w:highlight w:val="none"/>
              </w:rPr>
              <w:t>导则与标准</w:t>
            </w:r>
          </w:p>
        </w:tc>
        <w:tc>
          <w:tcPr>
            <w:tcW w:w="945" w:type="pct"/>
            <w:vAlign w:val="center"/>
          </w:tcPr>
          <w:p w14:paraId="44E9E36B">
            <w:pPr>
              <w:pStyle w:val="4"/>
              <w:widowControl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_GB2312" w:cs="Times New Roman"/>
                <w:spacing w:val="9"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pacing w:val="9"/>
                <w:sz w:val="32"/>
                <w:szCs w:val="32"/>
                <w:highlight w:val="none"/>
              </w:rPr>
              <w:t>彭飞翔</w:t>
            </w:r>
          </w:p>
        </w:tc>
      </w:tr>
      <w:tr w14:paraId="1FA01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076" w:type="pct"/>
            <w:shd w:val="clear" w:color="auto" w:fill="auto"/>
            <w:vAlign w:val="center"/>
          </w:tcPr>
          <w:p w14:paraId="531D9C33">
            <w:pPr>
              <w:pStyle w:val="4"/>
              <w:widowControl/>
              <w:spacing w:beforeAutospacing="0" w:afterAutospacing="0" w:line="560" w:lineRule="exact"/>
              <w:jc w:val="center"/>
              <w:rPr>
                <w:rFonts w:ascii="Times New Roman" w:hAnsi="Times New Roman" w:eastAsia="仿宋_GB2312" w:cs="Times New Roman"/>
                <w:spacing w:val="9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pacing w:val="9"/>
                <w:sz w:val="32"/>
                <w:szCs w:val="32"/>
              </w:rPr>
              <w:t>4月27日</w:t>
            </w:r>
          </w:p>
        </w:tc>
        <w:tc>
          <w:tcPr>
            <w:tcW w:w="2978" w:type="pct"/>
            <w:shd w:val="clear" w:color="auto" w:fill="auto"/>
            <w:vAlign w:val="center"/>
          </w:tcPr>
          <w:p w14:paraId="037FD41F">
            <w:pPr>
              <w:pStyle w:val="4"/>
              <w:widowControl/>
              <w:spacing w:beforeAutospacing="0" w:afterAutospacing="0" w:line="560" w:lineRule="exact"/>
              <w:jc w:val="center"/>
              <w:rPr>
                <w:rFonts w:ascii="Times New Roman" w:hAnsi="Times New Roman" w:eastAsia="仿宋_GB2312" w:cs="Times New Roman"/>
                <w:spacing w:val="9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9"/>
                <w:sz w:val="32"/>
                <w:szCs w:val="32"/>
                <w:highlight w:val="none"/>
              </w:rPr>
              <w:t>环境影响评价污染型案例分析</w:t>
            </w:r>
          </w:p>
        </w:tc>
        <w:tc>
          <w:tcPr>
            <w:tcW w:w="945" w:type="pct"/>
            <w:vAlign w:val="center"/>
          </w:tcPr>
          <w:p w14:paraId="3A5866A8">
            <w:pPr>
              <w:pStyle w:val="4"/>
              <w:widowControl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_GB2312" w:cs="Times New Roman"/>
                <w:spacing w:val="9"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pacing w:val="9"/>
                <w:sz w:val="32"/>
                <w:szCs w:val="32"/>
                <w:highlight w:val="none"/>
              </w:rPr>
              <w:t>彭飞翔</w:t>
            </w:r>
          </w:p>
        </w:tc>
      </w:tr>
    </w:tbl>
    <w:p w14:paraId="7C5A85A0">
      <w:pPr>
        <w:tabs>
          <w:tab w:val="left" w:pos="1191"/>
        </w:tabs>
        <w:jc w:val="left"/>
      </w:pPr>
    </w:p>
    <w:p w14:paraId="4D87326E">
      <w:pPr>
        <w:bidi w:val="0"/>
        <w:jc w:val="left"/>
        <w:rPr>
          <w:rFonts w:hint="default" w:ascii="Times New Roman" w:hAnsi="Times New Roman" w:eastAsia="仿宋_GB2312" w:cs="Times New Roman"/>
          <w:spacing w:val="9"/>
          <w:kern w:val="0"/>
          <w:sz w:val="32"/>
          <w:szCs w:val="32"/>
          <w:lang w:val="en-US" w:eastAsia="zh-CN" w:bidi="ar-SA"/>
        </w:rPr>
      </w:pPr>
    </w:p>
    <w:p w14:paraId="5000C96E"/>
    <w:sectPr>
      <w:footerReference r:id="rId3" w:type="default"/>
      <w:pgSz w:w="11906" w:h="16838"/>
      <w:pgMar w:top="1361" w:right="1587" w:bottom="1361" w:left="1587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337620D1-A270-4316-B358-C41BE49C1B9A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057EADD0-27BC-4638-9FD6-2609CE5FED8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0CE6F5FA-81DA-483A-ADB2-F1DBF7C6BF9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E6DAA5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6C49EB">
                          <w:pPr>
                            <w:pStyle w:val="2"/>
                            <w:rPr>
                              <w:rFonts w:ascii="Times New Roman" w:hAnsi="Times New Roman" w:eastAsia="仿宋_GB2312" w:cs="Times New Roman"/>
                              <w:sz w:val="20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eastAsia="仿宋_GB2312" w:cs="Times New Roman"/>
                              <w:sz w:val="20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sz w:val="20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sz w:val="20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sz w:val="20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sz w:val="20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6C49EB">
                    <w:pPr>
                      <w:pStyle w:val="2"/>
                      <w:rPr>
                        <w:rFonts w:ascii="Times New Roman" w:hAnsi="Times New Roman" w:eastAsia="仿宋_GB2312" w:cs="Times New Roman"/>
                        <w:sz w:val="20"/>
                        <w:szCs w:val="28"/>
                      </w:rPr>
                    </w:pPr>
                    <w:r>
                      <w:rPr>
                        <w:rFonts w:ascii="Times New Roman" w:hAnsi="Times New Roman" w:eastAsia="仿宋_GB2312" w:cs="Times New Roman"/>
                        <w:sz w:val="20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eastAsia="仿宋_GB2312" w:cs="Times New Roman"/>
                        <w:sz w:val="20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仿宋_GB2312" w:cs="Times New Roman"/>
                        <w:sz w:val="20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eastAsia="仿宋_GB2312" w:cs="Times New Roman"/>
                        <w:sz w:val="20"/>
                        <w:szCs w:val="28"/>
                      </w:rPr>
                      <w:t>1</w:t>
                    </w:r>
                    <w:r>
                      <w:rPr>
                        <w:rFonts w:ascii="Times New Roman" w:hAnsi="Times New Roman" w:eastAsia="仿宋_GB2312" w:cs="Times New Roman"/>
                        <w:sz w:val="20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6221A4"/>
    <w:rsid w:val="0F622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2025-04-08T10:37:00Z</dcterms:created>
  <dc:creator>铁碎牙</dc:creator>
  <cp:lastModifiedBy>铁碎牙</cp:lastModifiedBy>
  <dcterms:modified xsi:type="dcterms:W3CDTF">2025-04-08T10:37:14Z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B3E6A8E8631944AE8AA1CAE989F5CC5D_11</vt:lpwstr>
  </property>
  <property fmtid="{D5CDD505-2E9C-101B-9397-08002B2CF9AE}" pid="4" name="KSOTemplateDocerSaveRecord">
    <vt:lpwstr>eyJoZGlkIjoiOWI2NzM1ZjQ4M2FlYzQ4ZjRmNDk3NGU4MzE4YmU2MTYiLCJ1c2VySWQiOiIyNDg5NDEwNzcifQ==</vt:lpwstr>
  </property>
</Properties>
</file>